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1195" w14:textId="5190EDE0" w:rsidR="00F9312D" w:rsidRDefault="008122F5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color w:val="333333"/>
          <w:sz w:val="20"/>
          <w:lang w:val="en-US" w:eastAsia="en-US" w:bidi="en-US"/>
        </w:rPr>
      </w:pPr>
      <w:r>
        <w:rPr>
          <w:rFonts w:ascii="Arial" w:eastAsia="Arial" w:hAnsi="Arial" w:cs="Arial"/>
          <w:b/>
          <w:noProof/>
          <w:color w:val="333333"/>
          <w:sz w:val="20"/>
          <w:lang w:val="en-US" w:eastAsia="en-US" w:bidi="en-US"/>
        </w:rPr>
        <w:drawing>
          <wp:inline distT="0" distB="0" distL="0" distR="0" wp14:anchorId="5A0BC4E3" wp14:editId="6B6CF604">
            <wp:extent cx="1934845" cy="910515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9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57F9" w14:textId="77777777" w:rsidR="00F9312D" w:rsidRDefault="00F9312D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color w:val="333333"/>
          <w:sz w:val="16"/>
          <w:lang w:val="en-US" w:eastAsia="en-US" w:bidi="en-US"/>
        </w:rPr>
      </w:pPr>
    </w:p>
    <w:tbl>
      <w:tblPr>
        <w:tblW w:w="0" w:type="auto"/>
        <w:tblInd w:w="1334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004"/>
      </w:tblGrid>
      <w:tr w:rsidR="00F9312D" w:rsidRPr="00497EAA" w14:paraId="1E5985F8" w14:textId="77777777">
        <w:tc>
          <w:tcPr>
            <w:tcW w:w="8004" w:type="dxa"/>
            <w:shd w:val="clear" w:color="auto" w:fill="auto"/>
          </w:tcPr>
          <w:p w14:paraId="0AACB2F1" w14:textId="70C49B19" w:rsidR="00F9312D" w:rsidRPr="00497EAA" w:rsidRDefault="004E3B45" w:rsidP="00101D20">
            <w:pPr>
              <w:tabs>
                <w:tab w:val="center" w:pos="4680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</w:tabs>
              <w:jc w:val="center"/>
              <w:rPr>
                <w:rFonts w:ascii="Arial" w:eastAsia="Arial" w:hAnsi="Arial" w:cs="Arial"/>
                <w:b/>
                <w:color w:val="333333"/>
                <w:sz w:val="28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lang w:val="en-US" w:eastAsia="en-US" w:bidi="en-US"/>
              </w:rPr>
              <w:t>Complete Streets &amp; Pathways Oversight</w:t>
            </w:r>
            <w:r w:rsidR="00CC2B26" w:rsidRPr="00CC2B26">
              <w:rPr>
                <w:rFonts w:ascii="Arial" w:eastAsia="Arial" w:hAnsi="Arial" w:cs="Arial"/>
                <w:b/>
                <w:color w:val="000000"/>
                <w:sz w:val="28"/>
                <w:lang w:val="en-US" w:eastAsia="en-US" w:bidi="en-US"/>
              </w:rPr>
              <w:t xml:space="preserve"> Committee</w:t>
            </w:r>
          </w:p>
        </w:tc>
      </w:tr>
    </w:tbl>
    <w:p w14:paraId="6B753A55" w14:textId="77777777" w:rsidR="00F9312D" w:rsidRDefault="00F9312D" w:rsidP="00101D20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sz w:val="16"/>
          <w:lang w:val="en-US" w:eastAsia="en-US" w:bidi="en-US"/>
        </w:rPr>
      </w:pPr>
    </w:p>
    <w:p w14:paraId="0B4BB469" w14:textId="1338068D" w:rsidR="00F9312D" w:rsidRPr="0065507C" w:rsidRDefault="00A76309" w:rsidP="0065507C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sz w:val="28"/>
          <w:lang w:val="en-US" w:eastAsia="en-US" w:bidi="en-US"/>
        </w:rPr>
      </w:pPr>
      <w:r>
        <w:rPr>
          <w:rFonts w:ascii="Arial" w:eastAsia="Arial" w:hAnsi="Arial" w:cs="Arial"/>
          <w:b/>
          <w:sz w:val="28"/>
          <w:lang w:val="en-US" w:eastAsia="en-US" w:bidi="en-US"/>
        </w:rPr>
        <w:t xml:space="preserve">Regular Meeting </w:t>
      </w:r>
      <w:r w:rsidR="007D1D64">
        <w:rPr>
          <w:rFonts w:ascii="Arial" w:eastAsia="Arial" w:hAnsi="Arial" w:cs="Arial"/>
          <w:b/>
          <w:sz w:val="28"/>
          <w:lang w:val="en-US" w:eastAsia="en-US" w:bidi="en-US"/>
        </w:rPr>
        <w:t>Agenda</w:t>
      </w:r>
    </w:p>
    <w:p w14:paraId="5687FD9F" w14:textId="77777777" w:rsidR="00074ABD" w:rsidRPr="0009420C" w:rsidRDefault="00074ABD" w:rsidP="00101D20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sz w:val="16"/>
          <w:szCs w:val="16"/>
          <w:lang w:val="en-US" w:eastAsia="en-US" w:bidi="en-US"/>
        </w:rPr>
      </w:pPr>
    </w:p>
    <w:p w14:paraId="269FFD6B" w14:textId="77777777" w:rsidR="00547954" w:rsidRPr="004D20A7" w:rsidRDefault="00547954" w:rsidP="00547954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sz w:val="22"/>
          <w:szCs w:val="22"/>
          <w:lang w:val="en-US" w:eastAsia="en-US" w:bidi="en-US"/>
        </w:rPr>
      </w:pPr>
      <w:r w:rsidRPr="00636AED">
        <w:rPr>
          <w:rFonts w:ascii="Arial" w:eastAsia="Arial" w:hAnsi="Arial" w:cs="Arial"/>
          <w:sz w:val="22"/>
          <w:szCs w:val="22"/>
          <w:lang w:val="en-US" w:eastAsia="en-US" w:bidi="en-US"/>
        </w:rPr>
        <w:t>C</w:t>
      </w:r>
      <w:r w:rsidRPr="004D20A7"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ITY ADMINISTRATIVE OFFICES </w:t>
      </w:r>
    </w:p>
    <w:p w14:paraId="62C9AEC9" w14:textId="3F9674A0" w:rsidR="00547954" w:rsidRPr="00636AED" w:rsidRDefault="003F7883" w:rsidP="00547954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>WOMACK</w:t>
      </w:r>
      <w:r w:rsidR="00547954" w:rsidRPr="004D20A7"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 CONFERENCE ROOM</w:t>
      </w:r>
      <w:r w:rsidR="00547954" w:rsidRPr="00636AED"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 - 2nd Floor</w:t>
      </w:r>
    </w:p>
    <w:p w14:paraId="6E4348B5" w14:textId="77777777" w:rsidR="00547954" w:rsidRPr="004D20A7" w:rsidRDefault="00547954" w:rsidP="00547954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sz w:val="22"/>
          <w:szCs w:val="22"/>
          <w:lang w:val="en-US" w:eastAsia="en-US" w:bidi="en-US"/>
        </w:rPr>
      </w:pPr>
      <w:r w:rsidRPr="004D20A7">
        <w:rPr>
          <w:rFonts w:ascii="Arial" w:eastAsia="Arial" w:hAnsi="Arial" w:cs="Arial"/>
          <w:sz w:val="22"/>
          <w:szCs w:val="22"/>
          <w:lang w:val="en-US" w:eastAsia="en-US" w:bidi="en-US"/>
        </w:rPr>
        <w:t>922 MACHIN AVENUE</w:t>
      </w:r>
    </w:p>
    <w:p w14:paraId="264932FA" w14:textId="77777777" w:rsidR="00547954" w:rsidRPr="004D20A7" w:rsidRDefault="00547954" w:rsidP="00547954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sz w:val="22"/>
          <w:szCs w:val="22"/>
          <w:lang w:val="en-US" w:eastAsia="en-US" w:bidi="en-US"/>
        </w:rPr>
      </w:pPr>
      <w:r w:rsidRPr="004D20A7">
        <w:rPr>
          <w:rFonts w:ascii="Arial" w:eastAsia="Arial" w:hAnsi="Arial" w:cs="Arial"/>
          <w:sz w:val="22"/>
          <w:szCs w:val="22"/>
          <w:lang w:val="en-US" w:eastAsia="en-US" w:bidi="en-US"/>
        </w:rPr>
        <w:t>NOVATO, CA 94945</w:t>
      </w:r>
    </w:p>
    <w:p w14:paraId="613577F6" w14:textId="77777777" w:rsidR="00547954" w:rsidRPr="004D20A7" w:rsidRDefault="00547954" w:rsidP="0054795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rFonts w:ascii="Arial" w:eastAsia="Arial" w:hAnsi="Arial" w:cs="Arial"/>
          <w:b/>
          <w:sz w:val="22"/>
          <w:szCs w:val="22"/>
          <w:lang w:val="en-US" w:eastAsia="en-US" w:bidi="en-US"/>
        </w:rPr>
      </w:pPr>
    </w:p>
    <w:p w14:paraId="52A9F5BA" w14:textId="07C49FBC" w:rsidR="00337A02" w:rsidRDefault="004E3B45" w:rsidP="0054795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rFonts w:ascii="Arial" w:eastAsia="Arial" w:hAnsi="Arial" w:cs="Arial"/>
          <w:b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b/>
          <w:sz w:val="22"/>
          <w:szCs w:val="22"/>
          <w:lang w:val="en-US" w:eastAsia="en-US" w:bidi="en-US"/>
        </w:rPr>
        <w:t>Wednesday</w:t>
      </w:r>
      <w:r w:rsidR="00636AED" w:rsidRPr="004D20A7">
        <w:rPr>
          <w:rFonts w:ascii="Arial" w:eastAsia="Arial" w:hAnsi="Arial" w:cs="Arial"/>
          <w:b/>
          <w:sz w:val="22"/>
          <w:szCs w:val="22"/>
          <w:lang w:val="en-US" w:eastAsia="en-US" w:bidi="en-US"/>
        </w:rPr>
        <w:t xml:space="preserve">, </w:t>
      </w:r>
      <w:r w:rsidR="00D033D4">
        <w:rPr>
          <w:rFonts w:ascii="Arial" w:eastAsia="Arial" w:hAnsi="Arial" w:cs="Arial"/>
          <w:b/>
          <w:sz w:val="22"/>
          <w:szCs w:val="22"/>
          <w:lang w:val="en-US" w:eastAsia="en-US" w:bidi="en-US"/>
        </w:rPr>
        <w:t>November 16</w:t>
      </w:r>
      <w:r w:rsidR="00707263">
        <w:rPr>
          <w:rFonts w:ascii="Arial" w:eastAsia="Arial" w:hAnsi="Arial" w:cs="Arial"/>
          <w:b/>
          <w:sz w:val="22"/>
          <w:szCs w:val="22"/>
          <w:lang w:val="en-US" w:eastAsia="en-US" w:bidi="en-US"/>
        </w:rPr>
        <w:t>, 2022</w:t>
      </w:r>
      <w:r w:rsidR="007D1D64" w:rsidRPr="004D20A7">
        <w:rPr>
          <w:rFonts w:ascii="Arial" w:eastAsia="Arial" w:hAnsi="Arial" w:cs="Arial"/>
          <w:b/>
          <w:sz w:val="22"/>
          <w:szCs w:val="22"/>
          <w:lang w:val="en-US" w:eastAsia="en-US" w:bidi="en-US"/>
        </w:rPr>
        <w:t xml:space="preserve"> - </w:t>
      </w:r>
      <w:r>
        <w:rPr>
          <w:rFonts w:ascii="Arial" w:eastAsia="Arial" w:hAnsi="Arial" w:cs="Arial"/>
          <w:b/>
          <w:sz w:val="22"/>
          <w:szCs w:val="22"/>
          <w:lang w:val="en-US" w:eastAsia="en-US" w:bidi="en-US"/>
        </w:rPr>
        <w:t>5</w:t>
      </w:r>
      <w:r w:rsidR="007D1D64" w:rsidRPr="004D20A7">
        <w:rPr>
          <w:rFonts w:ascii="Arial" w:eastAsia="Arial" w:hAnsi="Arial" w:cs="Arial"/>
          <w:b/>
          <w:sz w:val="22"/>
          <w:szCs w:val="22"/>
          <w:lang w:val="en-US" w:eastAsia="en-US" w:bidi="en-US"/>
        </w:rPr>
        <w:t>:</w:t>
      </w:r>
      <w:r>
        <w:rPr>
          <w:rFonts w:ascii="Arial" w:eastAsia="Arial" w:hAnsi="Arial" w:cs="Arial"/>
          <w:b/>
          <w:sz w:val="22"/>
          <w:szCs w:val="22"/>
          <w:lang w:val="en-US" w:eastAsia="en-US" w:bidi="en-US"/>
        </w:rPr>
        <w:t>3</w:t>
      </w:r>
      <w:r w:rsidR="007D1D64" w:rsidRPr="004D20A7">
        <w:rPr>
          <w:rFonts w:ascii="Arial" w:eastAsia="Arial" w:hAnsi="Arial" w:cs="Arial"/>
          <w:b/>
          <w:sz w:val="22"/>
          <w:szCs w:val="22"/>
          <w:lang w:val="en-US" w:eastAsia="en-US" w:bidi="en-US"/>
        </w:rPr>
        <w:t>0 PM</w:t>
      </w:r>
    </w:p>
    <w:p w14:paraId="489BF6CA" w14:textId="77777777" w:rsidR="00F9312D" w:rsidRDefault="00F9312D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rFonts w:ascii="Arial" w:eastAsia="Arial" w:hAnsi="Arial" w:cs="Arial"/>
          <w:b/>
          <w:sz w:val="12"/>
          <w:lang w:val="en-US" w:eastAsia="en-US" w:bidi="en-US"/>
        </w:rPr>
      </w:pPr>
    </w:p>
    <w:tbl>
      <w:tblPr>
        <w:tblW w:w="10584" w:type="dxa"/>
        <w:tblInd w:w="36" w:type="dxa"/>
        <w:tblBorders>
          <w:top w:val="single" w:sz="8" w:space="0" w:color="000000"/>
          <w:bottom w:val="single" w:sz="8" w:space="0" w:color="000000"/>
        </w:tblBorders>
        <w:tblLayout w:type="fixed"/>
        <w:tblCellMar>
          <w:top w:w="43" w:type="dxa"/>
          <w:left w:w="36" w:type="dxa"/>
          <w:bottom w:w="43" w:type="dxa"/>
          <w:right w:w="36" w:type="dxa"/>
        </w:tblCellMar>
        <w:tblLook w:val="0000" w:firstRow="0" w:lastRow="0" w:firstColumn="0" w:lastColumn="0" w:noHBand="0" w:noVBand="0"/>
      </w:tblPr>
      <w:tblGrid>
        <w:gridCol w:w="10584"/>
      </w:tblGrid>
      <w:tr w:rsidR="00F9312D" w14:paraId="1F9E6658" w14:textId="77777777" w:rsidTr="00FB521D">
        <w:trPr>
          <w:trHeight w:val="5974"/>
        </w:trPr>
        <w:tc>
          <w:tcPr>
            <w:tcW w:w="10584" w:type="dxa"/>
            <w:shd w:val="clear" w:color="auto" w:fill="auto"/>
          </w:tcPr>
          <w:p w14:paraId="22578996" w14:textId="77777777" w:rsidR="00F9312D" w:rsidRPr="004170F7" w:rsidRDefault="002B50B8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 w:rsidRPr="004170F7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Chair</w:t>
            </w:r>
          </w:p>
          <w:p w14:paraId="62380A2C" w14:textId="77777777" w:rsidR="00C415FE" w:rsidRDefault="00C415FE" w:rsidP="00C415F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Mark Birnbaum</w:t>
            </w:r>
          </w:p>
          <w:p w14:paraId="01E23397" w14:textId="77777777" w:rsidR="00F9312D" w:rsidRPr="004170F7" w:rsidRDefault="00F9312D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</w:p>
          <w:p w14:paraId="5DE1E72B" w14:textId="77777777" w:rsidR="00F9312D" w:rsidRPr="004170F7" w:rsidRDefault="002B50B8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 w:rsidRPr="004170F7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Vice Chair</w:t>
            </w:r>
          </w:p>
          <w:p w14:paraId="4A6F5447" w14:textId="77777777" w:rsidR="00C415FE" w:rsidRDefault="00C415FE" w:rsidP="00C415F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Meherdad</w:t>
            </w:r>
            <w:proofErr w:type="spellEnd"/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Namiranian</w:t>
            </w:r>
            <w:proofErr w:type="spellEnd"/>
          </w:p>
          <w:p w14:paraId="0727F53F" w14:textId="77777777" w:rsidR="0084088A" w:rsidRPr="004170F7" w:rsidRDefault="0084088A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</w:p>
          <w:p w14:paraId="6E8BE498" w14:textId="77777777" w:rsidR="00F9312D" w:rsidRPr="004170F7" w:rsidRDefault="002B50B8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 w:rsidRPr="004170F7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Members</w:t>
            </w:r>
          </w:p>
          <w:p w14:paraId="3D3AAE65" w14:textId="10CF7A52" w:rsidR="008821FB" w:rsidRDefault="008821FB" w:rsidP="00CC2B2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 xml:space="preserve">Joakim </w:t>
            </w:r>
            <w:proofErr w:type="spellStart"/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Osthus</w:t>
            </w:r>
            <w:proofErr w:type="spellEnd"/>
          </w:p>
          <w:p w14:paraId="029466F2" w14:textId="4027731E" w:rsidR="008821FB" w:rsidRDefault="008821FB" w:rsidP="00CC2B2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 xml:space="preserve">Nestor </w:t>
            </w:r>
            <w:proofErr w:type="spellStart"/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Shnasse</w:t>
            </w:r>
            <w:proofErr w:type="spellEnd"/>
          </w:p>
          <w:p w14:paraId="447825CF" w14:textId="4ADDB4C5" w:rsidR="008821FB" w:rsidRDefault="008821FB" w:rsidP="00CC2B2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Ed Schulze</w:t>
            </w:r>
          </w:p>
          <w:p w14:paraId="29F97E9F" w14:textId="3989CD67" w:rsidR="008821FB" w:rsidRDefault="008821FB" w:rsidP="008821F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 xml:space="preserve">Mark </w:t>
            </w:r>
            <w:proofErr w:type="spellStart"/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Vanderscoff</w:t>
            </w:r>
            <w:proofErr w:type="spellEnd"/>
          </w:p>
          <w:p w14:paraId="031CB167" w14:textId="2B857A4A" w:rsidR="00FD25E4" w:rsidRDefault="00804045" w:rsidP="00FD25E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Casey Ward</w:t>
            </w:r>
          </w:p>
          <w:p w14:paraId="7699CC38" w14:textId="120C07A7" w:rsidR="008821FB" w:rsidRDefault="00804045" w:rsidP="008821F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Matthew Leonard</w:t>
            </w:r>
          </w:p>
          <w:p w14:paraId="39908A3B" w14:textId="2AF33CA9" w:rsidR="008821FB" w:rsidRPr="004170F7" w:rsidRDefault="008821FB" w:rsidP="008821F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Vacant, Alternate Member 2</w:t>
            </w:r>
          </w:p>
          <w:p w14:paraId="70EDE829" w14:textId="77777777" w:rsidR="00F9312D" w:rsidRPr="004170F7" w:rsidRDefault="00F9312D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</w:p>
          <w:p w14:paraId="71F0623B" w14:textId="77777777" w:rsidR="00F9312D" w:rsidRPr="004170F7" w:rsidRDefault="002B50B8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</w:pPr>
            <w:r w:rsidRPr="004170F7"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Staff Liaison</w:t>
            </w:r>
          </w:p>
          <w:p w14:paraId="52ED3FF8" w14:textId="0B9DD491" w:rsidR="00673F60" w:rsidRPr="004170F7" w:rsidRDefault="009140FC" w:rsidP="00101D2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2"/>
                <w:szCs w:val="22"/>
                <w:lang w:val="en-US"/>
              </w:rPr>
              <w:t>Chris Blunk, Public Works Director</w:t>
            </w:r>
            <w:r w:rsidR="00CC2B26" w:rsidRPr="004170F7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br/>
            </w:r>
          </w:p>
          <w:p w14:paraId="118FE5EA" w14:textId="685A49F3" w:rsidR="0084088A" w:rsidRPr="004170F7" w:rsidRDefault="0084088A" w:rsidP="0084088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</w:pPr>
            <w:r w:rsidRPr="004170F7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The </w:t>
            </w:r>
            <w:r w:rsidR="004E3B45" w:rsidRPr="004E3B45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Complete Streets &amp; Pathways Oversight Committee </w:t>
            </w:r>
            <w:r w:rsidRPr="004170F7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meetings are usually held on the </w:t>
            </w:r>
            <w:r w:rsidR="004E3B45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>second Wednesday</w:t>
            </w:r>
            <w:r w:rsidR="00CC2B26" w:rsidRPr="004170F7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 xml:space="preserve"> </w:t>
            </w:r>
            <w:r w:rsidRPr="004170F7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>of every other month.</w:t>
            </w:r>
          </w:p>
          <w:p w14:paraId="4D5C48D3" w14:textId="77777777" w:rsidR="00D02D5A" w:rsidRPr="004170F7" w:rsidRDefault="00D02D5A" w:rsidP="00D02D5A">
            <w:pPr>
              <w:pStyle w:val="Normal0"/>
              <w:rPr>
                <w:rFonts w:eastAsia="Times New Roman" w:cs="Arial"/>
                <w:bCs/>
                <w:color w:val="252525"/>
                <w:sz w:val="22"/>
                <w:szCs w:val="22"/>
                <w:lang w:val="en-US"/>
              </w:rPr>
            </w:pPr>
          </w:p>
          <w:p w14:paraId="77AF6ABA" w14:textId="1859365F" w:rsidR="00547954" w:rsidRPr="00547954" w:rsidRDefault="00547954" w:rsidP="005479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rFonts w:ascii="Arial" w:hAnsi="Arial" w:cs="Arial"/>
                <w:bCs/>
                <w:color w:val="252525"/>
                <w:sz w:val="22"/>
                <w:szCs w:val="22"/>
                <w:lang w:val="en-US" w:bidi="en-US"/>
              </w:rPr>
            </w:pPr>
            <w:r w:rsidRPr="00547954">
              <w:rPr>
                <w:rFonts w:ascii="Arial" w:hAnsi="Arial" w:cs="Arial"/>
                <w:bCs/>
                <w:color w:val="252525"/>
                <w:sz w:val="22"/>
                <w:szCs w:val="22"/>
                <w:lang w:val="en-US"/>
              </w:rPr>
              <w:t>In compliance with the Americans with Disabilities Act, if you need special assistance to participate in this meeting, please contact the Julie Eichner at (415) 899-8994. Notification at least 48 hours prior to the meeting will enable the City to make reasonable accommodation to help insure accessibility to this meeting</w:t>
            </w:r>
            <w:r w:rsidR="00B95F05" w:rsidRPr="00B95F05">
              <w:rPr>
                <w:rFonts w:ascii="Arial" w:hAnsi="Arial" w:cs="Arial"/>
                <w:bCs/>
                <w:color w:val="252525"/>
                <w:sz w:val="22"/>
                <w:szCs w:val="22"/>
                <w:lang w:val="en-US" w:bidi="en-US"/>
              </w:rPr>
              <w:t>.</w:t>
            </w:r>
          </w:p>
        </w:tc>
      </w:tr>
    </w:tbl>
    <w:p w14:paraId="2DFD77E8" w14:textId="77777777" w:rsidR="00C27C7B" w:rsidRDefault="00C27C7B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 w:hanging="604"/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</w:p>
    <w:p w14:paraId="6A0C1CDA" w14:textId="34B84038" w:rsidR="00F9312D" w:rsidRPr="006F24F5" w:rsidRDefault="00515261" w:rsidP="006F24F5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30" w:hanging="630"/>
        <w:rPr>
          <w:rFonts w:ascii="Arial" w:eastAsia="Arial" w:hAnsi="Arial" w:cs="Arial"/>
          <w:color w:val="000000"/>
          <w:sz w:val="22"/>
          <w:szCs w:val="22"/>
          <w:lang w:bidi="en-US"/>
        </w:rPr>
      </w:pPr>
      <w:bookmarkStart w:id="0" w:name="_Hlk102461798"/>
      <w:r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WELCOME </w:t>
      </w:r>
    </w:p>
    <w:p w14:paraId="244988B1" w14:textId="77777777" w:rsidR="00515261" w:rsidRPr="00515261" w:rsidRDefault="00515261" w:rsidP="00515261">
      <w:pPr>
        <w:pStyle w:val="ListParagraph"/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color w:val="000000"/>
          <w:lang w:bidi="en-US"/>
        </w:rPr>
      </w:pPr>
    </w:p>
    <w:p w14:paraId="340DA2C0" w14:textId="7B8312D7" w:rsidR="00515261" w:rsidRPr="00515261" w:rsidRDefault="00515261" w:rsidP="00515261">
      <w:pPr>
        <w:pStyle w:val="ListParagraph"/>
        <w:tabs>
          <w:tab w:val="left" w:pos="1530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A</w:t>
      </w:r>
      <w:r w:rsidRPr="00515261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.1</w:t>
      </w:r>
      <w:r w:rsidRPr="00515261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Call to Order, and Roll Call</w:t>
      </w:r>
    </w:p>
    <w:p w14:paraId="6DBBD29A" w14:textId="77777777" w:rsidR="00F9312D" w:rsidRPr="004D20A7" w:rsidRDefault="00F9312D" w:rsidP="00C415FE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color w:val="000000"/>
          <w:sz w:val="22"/>
          <w:szCs w:val="22"/>
          <w:lang w:val="en-US" w:eastAsia="en-US" w:bidi="en-US"/>
        </w:rPr>
      </w:pPr>
    </w:p>
    <w:p w14:paraId="598B3E01" w14:textId="048AD50F" w:rsidR="00F9312D" w:rsidRPr="006F24F5" w:rsidRDefault="00AA4254" w:rsidP="006F24F5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30" w:hanging="63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bookmarkStart w:id="1" w:name="_Hlk49867966"/>
      <w:r w:rsidRPr="006F24F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APPROVAL OF FINAL AGENDA</w:t>
      </w:r>
    </w:p>
    <w:bookmarkEnd w:id="1"/>
    <w:p w14:paraId="4BCB1052" w14:textId="77777777" w:rsidR="00C041E4" w:rsidRPr="004D20A7" w:rsidRDefault="00C041E4" w:rsidP="006F24F5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30" w:hanging="630"/>
        <w:rPr>
          <w:rFonts w:ascii="Arial" w:eastAsia="Arial" w:hAnsi="Arial" w:cs="Arial"/>
          <w:color w:val="000000"/>
          <w:sz w:val="22"/>
          <w:szCs w:val="22"/>
          <w:lang w:val="en-US" w:eastAsia="en-US" w:bidi="en-US"/>
        </w:rPr>
      </w:pPr>
    </w:p>
    <w:p w14:paraId="4430D69A" w14:textId="6CA5D884" w:rsidR="00FD25E4" w:rsidRDefault="00FD25E4" w:rsidP="00FD25E4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30" w:hanging="63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Approve the meeting minutes of </w:t>
      </w:r>
      <w:r w:rsidR="00D033D4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September 21</w:t>
      </w:r>
      <w:r w:rsidR="00A956E1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, 2022</w:t>
      </w:r>
    </w:p>
    <w:p w14:paraId="116B10C9" w14:textId="77777777" w:rsidR="00FD25E4" w:rsidRPr="00FD25E4" w:rsidRDefault="00FD25E4" w:rsidP="00FD25E4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</w:p>
    <w:p w14:paraId="3923D35B" w14:textId="08E2E869" w:rsidR="00F9312D" w:rsidRPr="006F24F5" w:rsidRDefault="00515261" w:rsidP="006F24F5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30" w:hanging="63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GENERAL </w:t>
      </w:r>
      <w:r w:rsidR="007D1D64" w:rsidRPr="006F24F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PUBLIC COMMENT</w:t>
      </w:r>
      <w:r w:rsidR="00C041E4" w:rsidRPr="006F24F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S</w:t>
      </w:r>
      <w:r w:rsidR="007D1D64" w:rsidRPr="006F24F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 </w:t>
      </w:r>
    </w:p>
    <w:p w14:paraId="6E5975E2" w14:textId="7A079983" w:rsidR="00547954" w:rsidRPr="00547954" w:rsidRDefault="00547954" w:rsidP="00547954">
      <w:pPr>
        <w:pStyle w:val="ListParagraph"/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i/>
          <w:color w:val="000000"/>
          <w:sz w:val="22"/>
          <w:lang w:bidi="en-US"/>
        </w:rPr>
      </w:pPr>
      <w:r w:rsidRPr="00547954">
        <w:rPr>
          <w:rFonts w:ascii="Arial" w:eastAsia="Arial" w:hAnsi="Arial" w:cs="Arial"/>
          <w:i/>
          <w:color w:val="000000"/>
          <w:sz w:val="22"/>
          <w:szCs w:val="22"/>
          <w:lang w:bidi="en-US"/>
        </w:rPr>
        <w:t>All members of the public wishing to address the Committee, are requested to submit a speaker card in advance to the</w:t>
      </w:r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 xml:space="preserve"> </w:t>
      </w:r>
      <w:bookmarkStart w:id="2" w:name="_Hlk102546029"/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>Staff Liaison</w:t>
      </w:r>
      <w:bookmarkEnd w:id="2"/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 xml:space="preserve">. The </w:t>
      </w:r>
      <w:r w:rsidR="00515261" w:rsidRPr="00515261">
        <w:rPr>
          <w:rFonts w:ascii="Arial" w:eastAsia="Arial" w:hAnsi="Arial" w:cs="Arial"/>
          <w:i/>
          <w:color w:val="000000"/>
          <w:sz w:val="22"/>
          <w:lang w:bidi="en-US"/>
        </w:rPr>
        <w:t xml:space="preserve">Staff Liaison </w:t>
      </w:r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 xml:space="preserve">will call the names of speakers from the cards. In addition to receiving comment from the public during the Public Comment period, the </w:t>
      </w:r>
      <w:r w:rsidR="00515261" w:rsidRPr="00515261">
        <w:rPr>
          <w:rFonts w:ascii="Arial" w:eastAsia="Arial" w:hAnsi="Arial" w:cs="Arial"/>
          <w:i/>
          <w:color w:val="000000"/>
          <w:sz w:val="22"/>
          <w:lang w:bidi="en-US"/>
        </w:rPr>
        <w:t xml:space="preserve">Staff Liaison </w:t>
      </w:r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lastRenderedPageBreak/>
        <w:t xml:space="preserve">will recognize persons from the audience who wish to address the Committee on a particular agenda item at the time that item is considered. </w:t>
      </w:r>
    </w:p>
    <w:p w14:paraId="790C5F27" w14:textId="77777777" w:rsidR="00547954" w:rsidRPr="00547954" w:rsidRDefault="00547954" w:rsidP="00547954">
      <w:pPr>
        <w:pStyle w:val="ListParagraph"/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i/>
          <w:color w:val="000000"/>
          <w:sz w:val="22"/>
          <w:lang w:bidi="en-US"/>
        </w:rPr>
      </w:pPr>
    </w:p>
    <w:p w14:paraId="6AAB4557" w14:textId="1702DD18" w:rsidR="00547954" w:rsidRPr="00547954" w:rsidRDefault="00547954" w:rsidP="00547954">
      <w:pPr>
        <w:pStyle w:val="ListParagraph"/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i/>
          <w:color w:val="000000"/>
          <w:sz w:val="22"/>
          <w:lang w:bidi="en-US"/>
        </w:rPr>
      </w:pPr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 xml:space="preserve">There is a three-minute time limit to speak although the </w:t>
      </w:r>
      <w:r w:rsidR="00515261" w:rsidRPr="00515261">
        <w:rPr>
          <w:rFonts w:ascii="Arial" w:eastAsia="Arial" w:hAnsi="Arial" w:cs="Arial"/>
          <w:i/>
          <w:color w:val="000000"/>
          <w:sz w:val="22"/>
          <w:lang w:bidi="en-US"/>
        </w:rPr>
        <w:t xml:space="preserve">Staff Liaison </w:t>
      </w:r>
      <w:r w:rsidRPr="00547954">
        <w:rPr>
          <w:rFonts w:ascii="Arial" w:eastAsia="Arial" w:hAnsi="Arial" w:cs="Arial"/>
          <w:i/>
          <w:color w:val="000000"/>
          <w:sz w:val="22"/>
          <w:lang w:bidi="en-US"/>
        </w:rPr>
        <w:t>may shorten the time based on the number of speakers or other factors. A speaker may not yield his or her time to another speaker.</w:t>
      </w:r>
    </w:p>
    <w:p w14:paraId="47900348" w14:textId="77777777" w:rsidR="00547954" w:rsidRPr="00547954" w:rsidRDefault="00547954" w:rsidP="00547954">
      <w:pPr>
        <w:pStyle w:val="ListParagraph"/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i/>
          <w:color w:val="000000"/>
          <w:sz w:val="22"/>
          <w:szCs w:val="22"/>
          <w:lang w:bidi="en-US"/>
        </w:rPr>
      </w:pPr>
    </w:p>
    <w:p w14:paraId="7ADAB17A" w14:textId="77777777" w:rsidR="00547954" w:rsidRPr="00547954" w:rsidRDefault="00547954" w:rsidP="00547954">
      <w:pPr>
        <w:pStyle w:val="ListParagraph"/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i/>
          <w:color w:val="000000"/>
          <w:sz w:val="22"/>
          <w:szCs w:val="22"/>
          <w:lang w:bidi="en-US"/>
        </w:rPr>
      </w:pPr>
      <w:r w:rsidRPr="00547954">
        <w:rPr>
          <w:rFonts w:ascii="Arial" w:eastAsia="Arial" w:hAnsi="Arial" w:cs="Arial"/>
          <w:i/>
          <w:color w:val="000000"/>
          <w:sz w:val="22"/>
          <w:szCs w:val="22"/>
          <w:lang w:bidi="en-US"/>
        </w:rPr>
        <w:t xml:space="preserve">For issues raised during Public Comment that are not on the published agenda, except as otherwise provided under the Ralph M. Brown Act, no action can legally be taken. The </w:t>
      </w:r>
      <w:bookmarkStart w:id="3" w:name="_Hlk30060993"/>
      <w:r w:rsidRPr="00547954">
        <w:rPr>
          <w:rFonts w:ascii="Arial" w:eastAsia="Arial" w:hAnsi="Arial" w:cs="Arial"/>
          <w:i/>
          <w:color w:val="000000"/>
          <w:sz w:val="22"/>
          <w:szCs w:val="22"/>
          <w:lang w:bidi="en-US"/>
        </w:rPr>
        <w:t>Committee</w:t>
      </w:r>
      <w:bookmarkEnd w:id="3"/>
      <w:r w:rsidRPr="00547954">
        <w:rPr>
          <w:rFonts w:ascii="Arial" w:eastAsia="Arial" w:hAnsi="Arial" w:cs="Arial"/>
          <w:i/>
          <w:color w:val="000000"/>
          <w:sz w:val="22"/>
          <w:szCs w:val="22"/>
          <w:lang w:bidi="en-US"/>
        </w:rPr>
        <w:t xml:space="preserve"> may direct that the item be referred to the Staff Liaison for action or may schedule the item on a subsequent agenda.</w:t>
      </w:r>
    </w:p>
    <w:p w14:paraId="5E2E0A89" w14:textId="77777777" w:rsidR="008841F8" w:rsidRDefault="008841F8" w:rsidP="00C041E4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5"/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</w:pPr>
    </w:p>
    <w:p w14:paraId="7266597C" w14:textId="2BC79276" w:rsidR="00F9312D" w:rsidRPr="006F24F5" w:rsidRDefault="009A691D" w:rsidP="006F24F5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30" w:hanging="63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GENERAL BUSINESS </w:t>
      </w:r>
      <w:r w:rsidR="007D1D64"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 </w:t>
      </w:r>
    </w:p>
    <w:p w14:paraId="6E768E4D" w14:textId="540ED90E" w:rsidR="00F9312D" w:rsidRDefault="007D1D64" w:rsidP="004A78E5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5"/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</w:pPr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These items include significant and administrative actions of special interest and will usually include a presentation and discussion by the </w:t>
      </w:r>
      <w:r w:rsidR="009A691D"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>Committee</w:t>
      </w:r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>.</w:t>
      </w:r>
      <w:r w:rsidR="006E3895"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 </w:t>
      </w:r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>They will be enacted upon by a separate vote.</w:t>
      </w:r>
    </w:p>
    <w:p w14:paraId="48B4F6A0" w14:textId="5505DB96" w:rsidR="008D23F1" w:rsidRPr="008D23F1" w:rsidRDefault="000E5839" w:rsidP="00410FBF">
      <w:pPr>
        <w:tabs>
          <w:tab w:val="left" w:pos="153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rPr>
          <w:rFonts w:ascii="Arial" w:eastAsia="Arial" w:hAnsi="Arial" w:cs="Arial"/>
          <w:b/>
          <w:color w:val="FF0000"/>
          <w:sz w:val="22"/>
          <w:szCs w:val="22"/>
          <w:lang w:val="en-US" w:eastAsia="en-US" w:bidi="en-US"/>
        </w:rPr>
      </w:pPr>
      <w:r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</w:p>
    <w:p w14:paraId="5BFC09A3" w14:textId="77777777" w:rsidR="001046F5" w:rsidRPr="001046F5" w:rsidRDefault="001046F5" w:rsidP="00410FBF">
      <w:pPr>
        <w:tabs>
          <w:tab w:val="left" w:pos="604"/>
          <w:tab w:val="left" w:pos="3402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b/>
          <w:bCs/>
          <w:color w:val="7030A0"/>
          <w:lang w:val="en-US" w:eastAsia="en-US" w:bidi="en-US"/>
        </w:rPr>
      </w:pPr>
    </w:p>
    <w:p w14:paraId="0482553B" w14:textId="13705BF9" w:rsidR="0081406E" w:rsidRDefault="001046F5" w:rsidP="001046F5">
      <w:pPr>
        <w:rPr>
          <w:rFonts w:ascii="Arial" w:eastAsia="Arial" w:hAnsi="Arial" w:cs="Arial"/>
          <w:b/>
          <w:bCs/>
          <w:lang w:val="en-US" w:eastAsia="en-US" w:bidi="en-US"/>
        </w:rPr>
      </w:pPr>
      <w:r w:rsidRPr="001046F5">
        <w:rPr>
          <w:rFonts w:ascii="Arial" w:eastAsia="Arial" w:hAnsi="Arial" w:cs="Arial"/>
          <w:b/>
          <w:bCs/>
          <w:color w:val="7030A0"/>
          <w:lang w:val="en-US" w:eastAsia="en-US" w:bidi="en-US"/>
        </w:rPr>
        <w:t xml:space="preserve">         </w:t>
      </w:r>
      <w:r w:rsidRPr="001046F5">
        <w:rPr>
          <w:rFonts w:ascii="Arial" w:eastAsia="Arial" w:hAnsi="Arial" w:cs="Arial"/>
          <w:b/>
          <w:bCs/>
          <w:lang w:val="en-US" w:eastAsia="en-US" w:bidi="en-US"/>
        </w:rPr>
        <w:t>E.</w:t>
      </w:r>
      <w:r w:rsidR="00410FBF">
        <w:rPr>
          <w:rFonts w:ascii="Arial" w:eastAsia="Arial" w:hAnsi="Arial" w:cs="Arial"/>
          <w:b/>
          <w:bCs/>
          <w:lang w:val="en-US" w:eastAsia="en-US" w:bidi="en-US"/>
        </w:rPr>
        <w:t>1</w:t>
      </w:r>
      <w:r w:rsidRPr="001046F5">
        <w:rPr>
          <w:rFonts w:ascii="Arial" w:eastAsia="Arial" w:hAnsi="Arial" w:cs="Arial"/>
          <w:b/>
          <w:bCs/>
          <w:lang w:val="en-US" w:eastAsia="en-US" w:bidi="en-US"/>
        </w:rPr>
        <w:t xml:space="preserve">       </w:t>
      </w:r>
      <w:r w:rsidR="0081406E">
        <w:rPr>
          <w:rFonts w:ascii="Arial" w:eastAsia="Arial" w:hAnsi="Arial" w:cs="Arial"/>
          <w:b/>
          <w:bCs/>
          <w:lang w:val="en-US" w:eastAsia="en-US" w:bidi="en-US"/>
        </w:rPr>
        <w:t xml:space="preserve"> Welcome New Committee Member</w:t>
      </w:r>
      <w:r w:rsidR="00A83E7D">
        <w:rPr>
          <w:rFonts w:ascii="Arial" w:eastAsia="Arial" w:hAnsi="Arial" w:cs="Arial"/>
          <w:b/>
          <w:bCs/>
          <w:lang w:val="en-US" w:eastAsia="en-US" w:bidi="en-US"/>
        </w:rPr>
        <w:t>/</w:t>
      </w:r>
      <w:r w:rsidR="0081406E">
        <w:rPr>
          <w:rFonts w:ascii="Arial" w:eastAsia="Arial" w:hAnsi="Arial" w:cs="Arial"/>
          <w:b/>
          <w:bCs/>
          <w:lang w:val="en-US" w:eastAsia="en-US" w:bidi="en-US"/>
        </w:rPr>
        <w:t>s</w:t>
      </w:r>
    </w:p>
    <w:p w14:paraId="52835C17" w14:textId="77777777" w:rsidR="0081406E" w:rsidRDefault="0081406E" w:rsidP="001046F5">
      <w:pPr>
        <w:rPr>
          <w:rFonts w:ascii="Arial" w:eastAsia="Arial" w:hAnsi="Arial" w:cs="Arial"/>
          <w:b/>
          <w:bCs/>
          <w:lang w:val="en-US" w:eastAsia="en-US" w:bidi="en-US"/>
        </w:rPr>
      </w:pPr>
    </w:p>
    <w:p w14:paraId="03986213" w14:textId="02D1088F" w:rsidR="001046F5" w:rsidRPr="00A83E7D" w:rsidRDefault="0081406E" w:rsidP="00A83E7D">
      <w:pPr>
        <w:ind w:firstLine="605"/>
        <w:rPr>
          <w:i/>
          <w:iCs/>
          <w:szCs w:val="22"/>
          <w:lang w:val="en-US" w:eastAsia="en-US"/>
        </w:rPr>
      </w:pPr>
      <w:r>
        <w:rPr>
          <w:rFonts w:ascii="Arial" w:eastAsia="Arial" w:hAnsi="Arial" w:cs="Arial"/>
          <w:b/>
          <w:bCs/>
          <w:lang w:val="en-US" w:eastAsia="en-US" w:bidi="en-US"/>
        </w:rPr>
        <w:t xml:space="preserve">E.2       Discuss Ways to </w:t>
      </w:r>
      <w:r w:rsidR="00F83735">
        <w:rPr>
          <w:rFonts w:ascii="Arial" w:eastAsia="Arial" w:hAnsi="Arial" w:cs="Arial"/>
          <w:b/>
          <w:bCs/>
          <w:lang w:val="en-US" w:eastAsia="en-US" w:bidi="en-US"/>
        </w:rPr>
        <w:t>Coordinat</w:t>
      </w:r>
      <w:r>
        <w:rPr>
          <w:rFonts w:ascii="Arial" w:eastAsia="Arial" w:hAnsi="Arial" w:cs="Arial"/>
          <w:b/>
          <w:bCs/>
          <w:lang w:val="en-US" w:eastAsia="en-US" w:bidi="en-US"/>
        </w:rPr>
        <w:t>e</w:t>
      </w:r>
      <w:r w:rsidR="00F83735">
        <w:rPr>
          <w:rFonts w:ascii="Arial" w:eastAsia="Arial" w:hAnsi="Arial" w:cs="Arial"/>
          <w:b/>
          <w:bCs/>
          <w:lang w:val="en-US" w:eastAsia="en-US" w:bidi="en-US"/>
        </w:rPr>
        <w:t xml:space="preserve"> with Safe Routes to School </w:t>
      </w:r>
      <w:r w:rsidR="00F83735" w:rsidRPr="00F83735">
        <w:rPr>
          <w:rFonts w:ascii="Arial" w:eastAsia="Arial" w:hAnsi="Arial" w:cs="Arial"/>
          <w:b/>
          <w:bCs/>
          <w:color w:val="FF0000"/>
          <w:lang w:val="en-US" w:eastAsia="en-US" w:bidi="en-US"/>
        </w:rPr>
        <w:t>(C. Blunk)</w:t>
      </w:r>
      <w:r w:rsidR="001046F5" w:rsidRPr="001046F5">
        <w:rPr>
          <w:rFonts w:ascii="Arial" w:eastAsia="Arial" w:hAnsi="Arial" w:cs="Arial"/>
          <w:b/>
          <w:bCs/>
          <w:color w:val="7030A0"/>
          <w:lang w:val="en-US" w:eastAsia="en-US" w:bidi="en-US"/>
        </w:rPr>
        <w:t xml:space="preserve">       </w:t>
      </w:r>
      <w:r w:rsidR="001046F5">
        <w:rPr>
          <w:rFonts w:ascii="Arial" w:eastAsia="Arial" w:hAnsi="Arial" w:cs="Arial"/>
          <w:b/>
          <w:bCs/>
          <w:color w:val="7030A0"/>
          <w:lang w:val="en-US" w:eastAsia="en-US" w:bidi="en-US"/>
        </w:rPr>
        <w:tab/>
        <w:t xml:space="preserve">              </w:t>
      </w:r>
    </w:p>
    <w:p w14:paraId="0879E159" w14:textId="77777777" w:rsidR="00F445CE" w:rsidRPr="0072741C" w:rsidRDefault="00F445CE" w:rsidP="000E5839">
      <w:pPr>
        <w:tabs>
          <w:tab w:val="left" w:pos="604"/>
          <w:tab w:val="left" w:pos="3402"/>
          <w:tab w:val="left" w:pos="12474"/>
          <w:tab w:val="left" w:pos="13608"/>
          <w:tab w:val="left" w:pos="14742"/>
          <w:tab w:val="left" w:pos="15876"/>
          <w:tab w:val="left" w:pos="17010"/>
        </w:tabs>
        <w:ind w:left="605"/>
        <w:rPr>
          <w:rFonts w:ascii="Arial" w:eastAsia="Arial" w:hAnsi="Arial" w:cs="Arial"/>
          <w:color w:val="000000"/>
          <w:highlight w:val="yellow"/>
          <w:lang w:val="en-US" w:eastAsia="en-US" w:bidi="en-US"/>
        </w:rPr>
      </w:pPr>
    </w:p>
    <w:p w14:paraId="077AE7EC" w14:textId="7761BBFB" w:rsidR="00FF513C" w:rsidRPr="00A83E7D" w:rsidRDefault="006E412F" w:rsidP="000E5839">
      <w:pPr>
        <w:tabs>
          <w:tab w:val="left" w:pos="153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1530" w:hanging="925"/>
        <w:rPr>
          <w:rFonts w:ascii="Arial" w:eastAsia="Arial" w:hAnsi="Arial" w:cs="Arial"/>
          <w:b/>
          <w:color w:val="FF0000"/>
          <w:lang w:val="en-US" w:eastAsia="en-US" w:bidi="en-US"/>
        </w:rPr>
      </w:pPr>
      <w:r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E</w:t>
      </w:r>
      <w:r w:rsidR="00FF513C"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.</w:t>
      </w:r>
      <w:r w:rsidR="0081406E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3</w:t>
      </w:r>
      <w:r w:rsidR="00FF513C"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  <w:r w:rsidR="00C415FE" w:rsidRPr="00A83E7D">
        <w:rPr>
          <w:rFonts w:ascii="Arial" w:eastAsia="Arial" w:hAnsi="Arial" w:cs="Arial"/>
          <w:b/>
          <w:color w:val="000000"/>
          <w:lang w:val="en-US" w:eastAsia="en-US" w:bidi="en-US"/>
        </w:rPr>
        <w:t xml:space="preserve">Discussion on San Marin Drive </w:t>
      </w:r>
      <w:r w:rsidR="00B60798" w:rsidRPr="00A83E7D">
        <w:rPr>
          <w:rFonts w:ascii="Arial" w:eastAsia="Arial" w:hAnsi="Arial" w:cs="Arial"/>
          <w:b/>
          <w:color w:val="000000"/>
          <w:lang w:val="en-US" w:eastAsia="en-US" w:bidi="en-US"/>
        </w:rPr>
        <w:t>at</w:t>
      </w:r>
      <w:r w:rsidR="00C415FE" w:rsidRPr="00A83E7D">
        <w:rPr>
          <w:rFonts w:ascii="Arial" w:eastAsia="Arial" w:hAnsi="Arial" w:cs="Arial"/>
          <w:b/>
          <w:color w:val="000000"/>
          <w:lang w:val="en-US" w:eastAsia="en-US" w:bidi="en-US"/>
        </w:rPr>
        <w:t xml:space="preserve"> San </w:t>
      </w:r>
      <w:r w:rsidR="00043665" w:rsidRPr="00A83E7D">
        <w:rPr>
          <w:rFonts w:ascii="Arial" w:eastAsia="Arial" w:hAnsi="Arial" w:cs="Arial"/>
          <w:b/>
          <w:color w:val="000000"/>
          <w:lang w:val="en-US" w:eastAsia="en-US" w:bidi="en-US"/>
        </w:rPr>
        <w:t>Mateo</w:t>
      </w:r>
      <w:r w:rsidR="00F90E0B" w:rsidRPr="00A83E7D">
        <w:rPr>
          <w:rFonts w:ascii="Arial" w:eastAsia="Arial" w:hAnsi="Arial" w:cs="Arial"/>
          <w:b/>
          <w:color w:val="000000"/>
          <w:lang w:val="en-US" w:eastAsia="en-US" w:bidi="en-US"/>
        </w:rPr>
        <w:t>-Traffic Study/Counts</w:t>
      </w:r>
      <w:r w:rsidR="00043665" w:rsidRPr="00A83E7D">
        <w:rPr>
          <w:rFonts w:ascii="Arial" w:eastAsia="Arial" w:hAnsi="Arial" w:cs="Arial"/>
          <w:b/>
          <w:color w:val="000000"/>
          <w:lang w:val="en-US" w:eastAsia="en-US" w:bidi="en-US"/>
        </w:rPr>
        <w:t xml:space="preserve"> </w:t>
      </w:r>
      <w:r w:rsidR="00F90E0B" w:rsidRPr="00A83E7D">
        <w:rPr>
          <w:rFonts w:ascii="Arial" w:eastAsia="Arial" w:hAnsi="Arial" w:cs="Arial"/>
          <w:b/>
          <w:color w:val="000000"/>
          <w:lang w:val="en-US" w:eastAsia="en-US" w:bidi="en-US"/>
        </w:rPr>
        <w:t>F</w:t>
      </w:r>
      <w:r w:rsidR="00043665" w:rsidRPr="00A83E7D">
        <w:rPr>
          <w:rFonts w:ascii="Arial" w:eastAsia="Arial" w:hAnsi="Arial" w:cs="Arial"/>
          <w:b/>
          <w:color w:val="000000"/>
          <w:lang w:val="en-US" w:eastAsia="en-US" w:bidi="en-US"/>
        </w:rPr>
        <w:t>indings</w:t>
      </w:r>
      <w:r w:rsidR="004C6592" w:rsidRPr="00A83E7D">
        <w:rPr>
          <w:rFonts w:ascii="Arial" w:eastAsia="Arial" w:hAnsi="Arial" w:cs="Arial"/>
          <w:b/>
          <w:color w:val="000000"/>
          <w:lang w:val="en-US" w:eastAsia="en-US" w:bidi="en-US"/>
        </w:rPr>
        <w:t xml:space="preserve"> </w:t>
      </w:r>
      <w:r w:rsidR="004C6592" w:rsidRPr="00A83E7D">
        <w:rPr>
          <w:rFonts w:ascii="Arial" w:eastAsia="Arial" w:hAnsi="Arial" w:cs="Arial"/>
          <w:b/>
          <w:color w:val="FF0000"/>
          <w:lang w:val="en-US" w:eastAsia="en-US" w:bidi="en-US"/>
        </w:rPr>
        <w:t>(</w:t>
      </w:r>
      <w:r w:rsidR="00043665" w:rsidRPr="00A83E7D">
        <w:rPr>
          <w:rFonts w:ascii="Arial" w:eastAsia="Arial" w:hAnsi="Arial" w:cs="Arial"/>
          <w:b/>
          <w:color w:val="FF0000"/>
          <w:lang w:val="en-US" w:eastAsia="en-US" w:bidi="en-US"/>
        </w:rPr>
        <w:t>K. Jeong</w:t>
      </w:r>
      <w:r w:rsidR="004C6592" w:rsidRPr="00A83E7D">
        <w:rPr>
          <w:rFonts w:ascii="Arial" w:eastAsia="Arial" w:hAnsi="Arial" w:cs="Arial"/>
          <w:b/>
          <w:color w:val="FF0000"/>
          <w:lang w:val="en-US" w:eastAsia="en-US" w:bidi="en-US"/>
        </w:rPr>
        <w:t>)</w:t>
      </w:r>
    </w:p>
    <w:p w14:paraId="1A6EDE08" w14:textId="28420142" w:rsidR="00F445CE" w:rsidRPr="001046F5" w:rsidRDefault="00F445CE" w:rsidP="00A83E7D">
      <w:pPr>
        <w:tabs>
          <w:tab w:val="left" w:pos="153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  <w:r w:rsidRPr="001046F5">
        <w:rPr>
          <w:rFonts w:ascii="Arial" w:eastAsia="Arial" w:hAnsi="Arial" w:cs="Arial"/>
          <w:b/>
          <w:bCs/>
          <w:color w:val="7030A0"/>
          <w:lang w:val="en-US" w:eastAsia="en-US" w:bidi="en-US"/>
        </w:rPr>
        <w:tab/>
      </w:r>
    </w:p>
    <w:p w14:paraId="0CDFAA5E" w14:textId="66DF8BFD" w:rsidR="006E412F" w:rsidRPr="00A83E7D" w:rsidRDefault="006E412F" w:rsidP="008E2C91">
      <w:pPr>
        <w:tabs>
          <w:tab w:val="left" w:pos="153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1530" w:hanging="925"/>
        <w:rPr>
          <w:rFonts w:ascii="Arial" w:eastAsia="Arial" w:hAnsi="Arial" w:cs="Arial"/>
          <w:b/>
          <w:color w:val="FF0000"/>
          <w:lang w:val="en-US" w:eastAsia="en-US" w:bidi="en-US"/>
        </w:rPr>
      </w:pPr>
      <w:r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E</w:t>
      </w:r>
      <w:r w:rsidR="00FF513C"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.</w:t>
      </w:r>
      <w:r w:rsidR="0081406E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4</w:t>
      </w:r>
      <w:r w:rsidR="00FF513C"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  <w:r w:rsidR="008E2C91" w:rsidRPr="00A83E7D">
        <w:rPr>
          <w:rFonts w:ascii="Arial" w:eastAsia="Arial" w:hAnsi="Arial" w:cs="Arial"/>
          <w:b/>
          <w:color w:val="000000"/>
          <w:lang w:val="en-US" w:eastAsia="en-US" w:bidi="en-US"/>
        </w:rPr>
        <w:t xml:space="preserve">Discussion </w:t>
      </w:r>
      <w:r w:rsidR="008E2C91" w:rsidRPr="00A83E7D">
        <w:rPr>
          <w:rFonts w:ascii="Arial" w:eastAsia="Arial" w:hAnsi="Arial" w:cs="Arial"/>
          <w:b/>
          <w:lang w:val="en-US" w:eastAsia="en-US" w:bidi="en-US"/>
        </w:rPr>
        <w:t xml:space="preserve">on Simmons Lane bike path Virginia Avenue to Novato Boulevard and Pioneer Park Traffic Calming </w:t>
      </w:r>
      <w:r w:rsidR="008E2C91" w:rsidRPr="00A83E7D">
        <w:rPr>
          <w:rFonts w:ascii="Arial" w:eastAsia="Arial" w:hAnsi="Arial" w:cs="Arial"/>
          <w:b/>
          <w:color w:val="FF0000"/>
          <w:lang w:val="en-US" w:eastAsia="en-US" w:bidi="en-US"/>
        </w:rPr>
        <w:t>(C. Blunk)</w:t>
      </w:r>
    </w:p>
    <w:p w14:paraId="3CA98156" w14:textId="77777777" w:rsidR="00F445CE" w:rsidRPr="001046F5" w:rsidRDefault="00F445CE" w:rsidP="008E2C91">
      <w:pPr>
        <w:tabs>
          <w:tab w:val="left" w:pos="153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rPr>
          <w:rFonts w:ascii="Arial" w:eastAsia="Arial" w:hAnsi="Arial" w:cs="Arial"/>
          <w:b/>
          <w:color w:val="FF0000"/>
          <w:sz w:val="22"/>
          <w:szCs w:val="22"/>
          <w:lang w:val="en-US" w:eastAsia="en-US" w:bidi="en-US"/>
        </w:rPr>
      </w:pPr>
    </w:p>
    <w:p w14:paraId="7581F304" w14:textId="09F48E52" w:rsidR="008E2C91" w:rsidRPr="001046F5" w:rsidRDefault="008E2C91" w:rsidP="008E2C91">
      <w:pPr>
        <w:tabs>
          <w:tab w:val="left" w:pos="153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1530" w:hanging="925"/>
        <w:rPr>
          <w:rFonts w:ascii="Arial" w:eastAsia="Arial" w:hAnsi="Arial" w:cs="Arial"/>
          <w:b/>
          <w:color w:val="FF0000"/>
          <w:sz w:val="22"/>
          <w:szCs w:val="22"/>
          <w:lang w:val="en-US" w:eastAsia="en-US" w:bidi="en-US"/>
        </w:rPr>
      </w:pPr>
      <w:r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E.</w:t>
      </w:r>
      <w:r w:rsidR="0081406E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5</w:t>
      </w:r>
      <w:r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  <w:r w:rsidRPr="00A83E7D">
        <w:rPr>
          <w:rFonts w:ascii="Arial" w:eastAsia="Arial" w:hAnsi="Arial" w:cs="Arial"/>
          <w:b/>
          <w:color w:val="000000"/>
          <w:lang w:val="en-US" w:eastAsia="en-US" w:bidi="en-US"/>
        </w:rPr>
        <w:t xml:space="preserve">Update on Capital Improvement Program Projects </w:t>
      </w:r>
      <w:r w:rsidRPr="00A83E7D">
        <w:rPr>
          <w:rFonts w:ascii="Arial" w:eastAsia="Arial" w:hAnsi="Arial" w:cs="Arial"/>
          <w:b/>
          <w:color w:val="FF0000"/>
          <w:lang w:val="en-US" w:eastAsia="en-US" w:bidi="en-US"/>
        </w:rPr>
        <w:t>(</w:t>
      </w:r>
      <w:r w:rsidR="009140FC" w:rsidRPr="00A83E7D">
        <w:rPr>
          <w:rFonts w:ascii="Arial" w:eastAsia="Arial" w:hAnsi="Arial" w:cs="Arial"/>
          <w:b/>
          <w:color w:val="FF0000"/>
          <w:lang w:val="en-US" w:eastAsia="en-US" w:bidi="en-US"/>
        </w:rPr>
        <w:t>C. Blunk</w:t>
      </w:r>
      <w:r w:rsidRPr="001046F5">
        <w:rPr>
          <w:rFonts w:ascii="Arial" w:eastAsia="Arial" w:hAnsi="Arial" w:cs="Arial"/>
          <w:b/>
          <w:color w:val="FF0000"/>
          <w:sz w:val="22"/>
          <w:szCs w:val="22"/>
          <w:lang w:val="en-US" w:eastAsia="en-US" w:bidi="en-US"/>
        </w:rPr>
        <w:t>)</w:t>
      </w:r>
    </w:p>
    <w:p w14:paraId="3A88D8F0" w14:textId="77777777" w:rsidR="008E2C91" w:rsidRPr="001046F5" w:rsidRDefault="008E2C91" w:rsidP="008E2C91">
      <w:pPr>
        <w:tabs>
          <w:tab w:val="left" w:pos="171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1530" w:hanging="925"/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  <w:r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  <w:r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</w:p>
    <w:p w14:paraId="0FE5C268" w14:textId="4CF70695" w:rsidR="008E2C91" w:rsidRDefault="008E2C91" w:rsidP="008E2C91">
      <w:pPr>
        <w:tabs>
          <w:tab w:val="left" w:pos="171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1530" w:hanging="925"/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  <w:r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  <w:r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  <w:r w:rsidR="001046F5"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E.</w:t>
      </w:r>
      <w:r w:rsidR="0081406E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5</w:t>
      </w:r>
      <w:r w:rsidR="001046F5"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.1 CIP</w:t>
      </w:r>
      <w:r w:rsidRPr="001046F5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 xml:space="preserve"> 09-003 Grant Avenue/Virginia Avenue Bridge</w:t>
      </w:r>
    </w:p>
    <w:p w14:paraId="26B84817" w14:textId="7A1F8733" w:rsidR="00F83735" w:rsidRDefault="00F83735" w:rsidP="008E2C91">
      <w:pPr>
        <w:tabs>
          <w:tab w:val="left" w:pos="171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1530" w:hanging="925"/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  <w:t xml:space="preserve">   E.</w:t>
      </w:r>
      <w:r w:rsidR="0081406E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.2 CIP 21-005 Rowland Blvd Project Updates</w:t>
      </w:r>
    </w:p>
    <w:p w14:paraId="51723F42" w14:textId="613EEF34" w:rsidR="00F83735" w:rsidRDefault="00F83735" w:rsidP="008E2C91">
      <w:pPr>
        <w:tabs>
          <w:tab w:val="left" w:pos="171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1530" w:hanging="925"/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  <w:t xml:space="preserve">   E.</w:t>
      </w:r>
      <w:r w:rsidR="0081406E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.3 Olive Ave between Railroad and Redwo</w:t>
      </w:r>
      <w:r w:rsidR="0081406E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d Status</w:t>
      </w:r>
    </w:p>
    <w:p w14:paraId="255E9F25" w14:textId="3A0C0DE8" w:rsidR="00410FBF" w:rsidRDefault="00410FBF" w:rsidP="00A83E7D">
      <w:pPr>
        <w:tabs>
          <w:tab w:val="left" w:pos="171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</w:p>
    <w:p w14:paraId="7B7E5159" w14:textId="7AEE0E37" w:rsidR="00410FBF" w:rsidRPr="001046F5" w:rsidRDefault="00410FBF" w:rsidP="008E2C91">
      <w:pPr>
        <w:tabs>
          <w:tab w:val="left" w:pos="171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1530" w:hanging="925"/>
        <w:rPr>
          <w:rFonts w:ascii="Arial" w:eastAsia="Arial" w:hAnsi="Arial" w:cs="Arial"/>
          <w:b/>
          <w:color w:val="FF0000"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E.</w:t>
      </w:r>
      <w:r w:rsidR="0081406E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6</w:t>
      </w:r>
      <w:r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  <w:r w:rsidRPr="00A83E7D">
        <w:rPr>
          <w:rFonts w:ascii="Arial" w:eastAsia="Arial" w:hAnsi="Arial" w:cs="Arial"/>
          <w:b/>
          <w:color w:val="000000"/>
          <w:lang w:val="en-US" w:eastAsia="en-US" w:bidi="en-US"/>
        </w:rPr>
        <w:t xml:space="preserve">Review Updated Bicycle and Pedestrian Master Plan- Consider Recommendation Approval by the City Council </w:t>
      </w:r>
      <w:r w:rsidR="00F83735" w:rsidRPr="00A83E7D">
        <w:rPr>
          <w:rFonts w:ascii="Arial" w:eastAsia="Arial" w:hAnsi="Arial" w:cs="Arial"/>
          <w:b/>
          <w:color w:val="000000"/>
          <w:lang w:val="en-US" w:eastAsia="en-US" w:bidi="en-US"/>
        </w:rPr>
        <w:t xml:space="preserve">(see attachment) </w:t>
      </w:r>
      <w:r w:rsidRPr="00A83E7D">
        <w:rPr>
          <w:rFonts w:ascii="Arial" w:eastAsia="Arial" w:hAnsi="Arial" w:cs="Arial"/>
          <w:b/>
          <w:color w:val="FF0000"/>
          <w:lang w:val="en-US" w:eastAsia="en-US" w:bidi="en-US"/>
        </w:rPr>
        <w:t>(C. Blunk)</w:t>
      </w:r>
    </w:p>
    <w:p w14:paraId="4F48DA8A" w14:textId="4ACD9DA9" w:rsidR="004C6592" w:rsidRPr="001046F5" w:rsidRDefault="004C6592" w:rsidP="005B2626">
      <w:pPr>
        <w:tabs>
          <w:tab w:val="left" w:pos="1530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</w:p>
    <w:p w14:paraId="66BF440D" w14:textId="07371A5F" w:rsidR="00F445CE" w:rsidRPr="00B60367" w:rsidRDefault="00F445CE" w:rsidP="005B2626">
      <w:pPr>
        <w:tabs>
          <w:tab w:val="left" w:pos="1530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  <w:r w:rsidRPr="001046F5">
        <w:rPr>
          <w:rFonts w:ascii="Arial" w:eastAsia="Arial" w:hAnsi="Arial" w:cs="Arial"/>
          <w:b/>
          <w:bCs/>
          <w:color w:val="7030A0"/>
          <w:lang w:val="en-US" w:eastAsia="en-US" w:bidi="en-US"/>
        </w:rPr>
        <w:tab/>
      </w:r>
    </w:p>
    <w:p w14:paraId="57CA09F2" w14:textId="6760FD84" w:rsidR="00E6320A" w:rsidRPr="004D20A7" w:rsidRDefault="00E6320A" w:rsidP="006F24F5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30" w:hanging="63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COMMITTEE AND LIAISON REPORTS </w:t>
      </w:r>
    </w:p>
    <w:p w14:paraId="41E86870" w14:textId="1B469A6B" w:rsidR="00F9312D" w:rsidRPr="00410FBF" w:rsidRDefault="00E6320A" w:rsidP="00410FB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 w:hanging="604"/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</w:pPr>
      <w:r w:rsidRPr="004D20A7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</w:r>
      <w:r w:rsidR="007D1D64"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This section is used </w:t>
      </w:r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for Commissioners and the Staff Liaison to </w:t>
      </w:r>
      <w:r w:rsidR="003B6845"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 xml:space="preserve">orally </w:t>
      </w:r>
      <w:r w:rsidRPr="004D20A7">
        <w:rPr>
          <w:rFonts w:ascii="Arial" w:eastAsia="Arial" w:hAnsi="Arial" w:cs="Arial"/>
          <w:i/>
          <w:color w:val="000000"/>
          <w:sz w:val="22"/>
          <w:szCs w:val="22"/>
          <w:lang w:val="en-US" w:eastAsia="en-US" w:bidi="en-US"/>
        </w:rPr>
        <w:t>report on topics that can be considered for discussion at a future meeting</w:t>
      </w:r>
    </w:p>
    <w:p w14:paraId="34A5A607" w14:textId="77777777" w:rsidR="00FF513C" w:rsidRPr="00FF513C" w:rsidRDefault="00FF513C" w:rsidP="00FF513C">
      <w:pPr>
        <w:tabs>
          <w:tab w:val="left" w:pos="162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630"/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</w:p>
    <w:p w14:paraId="186EFE3B" w14:textId="0BCEE57D" w:rsidR="00FF513C" w:rsidRPr="00FF513C" w:rsidRDefault="006E412F" w:rsidP="00FF513C">
      <w:pPr>
        <w:tabs>
          <w:tab w:val="left" w:pos="162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</w:tabs>
        <w:ind w:left="630"/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F</w:t>
      </w:r>
      <w:r w:rsidR="00FF513C" w:rsidRPr="00FF513C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.</w:t>
      </w:r>
      <w:r w:rsidR="00410FBF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>1</w:t>
      </w:r>
      <w:r w:rsidR="00FF513C" w:rsidRPr="00FF513C">
        <w:rPr>
          <w:rFonts w:ascii="Arial" w:eastAsia="Arial" w:hAnsi="Arial" w:cs="Arial"/>
          <w:b/>
          <w:color w:val="000000"/>
          <w:sz w:val="22"/>
          <w:szCs w:val="22"/>
          <w:lang w:val="en-US" w:eastAsia="en-US" w:bidi="en-US"/>
        </w:rPr>
        <w:tab/>
        <w:t xml:space="preserve">Next Meeting Date </w:t>
      </w:r>
      <w:r w:rsidR="00FF513C" w:rsidRPr="004669C7">
        <w:rPr>
          <w:rFonts w:ascii="Arial" w:eastAsia="Arial" w:hAnsi="Arial" w:cs="Arial"/>
          <w:bCs/>
          <w:i/>
          <w:iCs/>
          <w:color w:val="2F5496" w:themeColor="accent5" w:themeShade="BF"/>
          <w:sz w:val="22"/>
          <w:szCs w:val="22"/>
          <w:lang w:val="en-US" w:eastAsia="en-US" w:bidi="en-US"/>
        </w:rPr>
        <w:t>(</w:t>
      </w:r>
      <w:r w:rsidR="00043665">
        <w:rPr>
          <w:rFonts w:ascii="Arial" w:eastAsia="Arial" w:hAnsi="Arial" w:cs="Arial"/>
          <w:bCs/>
          <w:i/>
          <w:iCs/>
          <w:color w:val="2F5496" w:themeColor="accent5" w:themeShade="BF"/>
          <w:sz w:val="22"/>
          <w:szCs w:val="22"/>
          <w:lang w:val="en-US" w:eastAsia="en-US" w:bidi="en-US"/>
        </w:rPr>
        <w:t>January 18</w:t>
      </w:r>
      <w:r w:rsidR="00FF513C" w:rsidRPr="004669C7">
        <w:rPr>
          <w:rFonts w:ascii="Arial" w:eastAsia="Arial" w:hAnsi="Arial" w:cs="Arial"/>
          <w:bCs/>
          <w:i/>
          <w:iCs/>
          <w:color w:val="2F5496" w:themeColor="accent5" w:themeShade="BF"/>
          <w:sz w:val="22"/>
          <w:szCs w:val="22"/>
          <w:lang w:val="en-US" w:eastAsia="en-US" w:bidi="en-US"/>
        </w:rPr>
        <w:t>, 202</w:t>
      </w:r>
      <w:r w:rsidR="00043665">
        <w:rPr>
          <w:rFonts w:ascii="Arial" w:eastAsia="Arial" w:hAnsi="Arial" w:cs="Arial"/>
          <w:bCs/>
          <w:i/>
          <w:iCs/>
          <w:color w:val="2F5496" w:themeColor="accent5" w:themeShade="BF"/>
          <w:sz w:val="22"/>
          <w:szCs w:val="22"/>
          <w:lang w:val="en-US" w:eastAsia="en-US" w:bidi="en-US"/>
        </w:rPr>
        <w:t>3</w:t>
      </w:r>
      <w:r w:rsidR="00FF513C" w:rsidRPr="004669C7">
        <w:rPr>
          <w:rFonts w:ascii="Arial" w:eastAsia="Arial" w:hAnsi="Arial" w:cs="Arial"/>
          <w:bCs/>
          <w:i/>
          <w:iCs/>
          <w:color w:val="2F5496" w:themeColor="accent5" w:themeShade="BF"/>
          <w:sz w:val="22"/>
          <w:szCs w:val="22"/>
          <w:lang w:val="en-US" w:eastAsia="en-US" w:bidi="en-US"/>
        </w:rPr>
        <w:t>)</w:t>
      </w:r>
    </w:p>
    <w:p w14:paraId="5ACE17AE" w14:textId="77777777" w:rsidR="00FF513C" w:rsidRPr="004D20A7" w:rsidRDefault="00FF513C" w:rsidP="00FF513C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/>
        <w:rPr>
          <w:rFonts w:ascii="Arial" w:eastAsia="Arial" w:hAnsi="Arial" w:cs="Arial"/>
          <w:color w:val="000000"/>
          <w:sz w:val="22"/>
          <w:szCs w:val="22"/>
          <w:lang w:val="en-US" w:eastAsia="en-US" w:bidi="en-US"/>
        </w:rPr>
      </w:pPr>
    </w:p>
    <w:p w14:paraId="330CDC39" w14:textId="39067676" w:rsidR="007D1D64" w:rsidRDefault="003B6845" w:rsidP="00FF513C">
      <w:pPr>
        <w:pStyle w:val="ListParagraph"/>
        <w:numPr>
          <w:ilvl w:val="0"/>
          <w:numId w:val="5"/>
        </w:num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30" w:hanging="630"/>
        <w:rPr>
          <w:rFonts w:ascii="Arial" w:eastAsia="Arial" w:hAnsi="Arial" w:cs="Arial"/>
          <w:b/>
          <w:color w:val="000000"/>
          <w:sz w:val="22"/>
          <w:szCs w:val="22"/>
          <w:lang w:bidi="en-US"/>
        </w:rPr>
      </w:pPr>
      <w:r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 xml:space="preserve">ADJOURNMENT </w:t>
      </w:r>
      <w:r w:rsidR="00C62216"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(</w:t>
      </w:r>
      <w:r w:rsidR="004E3B4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7</w:t>
      </w:r>
      <w:r w:rsidR="00C62216"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:</w:t>
      </w:r>
      <w:r w:rsidR="004E3B45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0</w:t>
      </w:r>
      <w:r w:rsidR="00C62216" w:rsidRPr="004D20A7">
        <w:rPr>
          <w:rFonts w:ascii="Arial" w:eastAsia="Arial" w:hAnsi="Arial" w:cs="Arial"/>
          <w:b/>
          <w:color w:val="000000"/>
          <w:sz w:val="22"/>
          <w:szCs w:val="22"/>
          <w:lang w:bidi="en-US"/>
        </w:rPr>
        <w:t>0 PM – TIME APPROXIMATE)</w:t>
      </w:r>
    </w:p>
    <w:bookmarkEnd w:id="0"/>
    <w:p w14:paraId="3DA09857" w14:textId="77777777" w:rsidR="00A76309" w:rsidRDefault="00A76309" w:rsidP="00006DE3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jc w:val="both"/>
        <w:rPr>
          <w:rFonts w:ascii="Arial" w:eastAsia="Arial" w:hAnsi="Arial" w:cs="Arial"/>
          <w:i/>
          <w:color w:val="000000"/>
          <w:sz w:val="22"/>
          <w:lang w:val="en-US" w:eastAsia="en-US" w:bidi="en-US"/>
        </w:rPr>
      </w:pPr>
    </w:p>
    <w:p w14:paraId="3B10160B" w14:textId="750E38A9" w:rsidR="00FB521D" w:rsidRPr="0009420C" w:rsidRDefault="00FB521D" w:rsidP="00006DE3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jc w:val="both"/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</w:pPr>
      <w:r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 xml:space="preserve">If urgent matters arise after the publication of the regular agenda, there will be an addendum. It will be posted at the referenced locations mentioned in the Affidavit of Posting by </w:t>
      </w:r>
      <w:r w:rsidR="00C077AC"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>Tuesday</w:t>
      </w:r>
      <w:r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 xml:space="preserve"> </w:t>
      </w:r>
      <w:r w:rsidR="00C077AC"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>5</w:t>
      </w:r>
      <w:r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>:00 p.m., before the meeting.</w:t>
      </w:r>
    </w:p>
    <w:p w14:paraId="06A4A650" w14:textId="758D0A86" w:rsidR="00F70FF5" w:rsidRPr="0009420C" w:rsidRDefault="00F70FF5" w:rsidP="00006DE3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jc w:val="both"/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</w:pPr>
    </w:p>
    <w:p w14:paraId="3C9DF548" w14:textId="2759C1A9" w:rsidR="00FB521D" w:rsidRPr="0009420C" w:rsidRDefault="00FB521D" w:rsidP="00FB521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jc w:val="both"/>
        <w:rPr>
          <w:rFonts w:ascii="Arial" w:eastAsia="Arial" w:hAnsi="Arial" w:cs="Arial"/>
          <w:color w:val="000000"/>
          <w:sz w:val="20"/>
          <w:szCs w:val="20"/>
          <w:lang w:val="en-US" w:eastAsia="en-US" w:bidi="en-US"/>
        </w:rPr>
      </w:pPr>
      <w:r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 xml:space="preserve">Materials, that are submitted to members of the </w:t>
      </w:r>
      <w:r w:rsidR="00FB200F" w:rsidRPr="0009420C">
        <w:rPr>
          <w:rFonts w:ascii="Arial" w:eastAsia="Arial" w:hAnsi="Arial" w:cs="Arial"/>
          <w:bCs/>
          <w:i/>
          <w:color w:val="000000"/>
          <w:sz w:val="20"/>
          <w:szCs w:val="22"/>
          <w:lang w:val="en-US" w:eastAsia="en-US" w:bidi="en-US"/>
        </w:rPr>
        <w:t>Complete Streets &amp; Pathways Oversight</w:t>
      </w:r>
      <w:r w:rsidR="001403B0"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 xml:space="preserve"> Committee </w:t>
      </w:r>
      <w:r w:rsidRPr="0009420C">
        <w:rPr>
          <w:rFonts w:ascii="Arial" w:eastAsia="Arial" w:hAnsi="Arial" w:cs="Arial"/>
          <w:i/>
          <w:color w:val="000000"/>
          <w:sz w:val="20"/>
          <w:szCs w:val="22"/>
          <w:lang w:val="en-US" w:eastAsia="en-US" w:bidi="en-US"/>
        </w:rPr>
        <w:t xml:space="preserve">after the distribution of the agenda packet will be made </w:t>
      </w:r>
      <w:r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available on the City of Novato website at novato.org when practical and provided that City staff is able to post those documents prior to the meeting. When non-confidential written materials are distributed to members of the </w:t>
      </w:r>
      <w:r w:rsidR="00FB200F" w:rsidRPr="0009420C">
        <w:rPr>
          <w:rFonts w:ascii="Arial" w:eastAsia="Arial" w:hAnsi="Arial" w:cs="Arial"/>
          <w:bCs/>
          <w:i/>
          <w:color w:val="000000"/>
          <w:sz w:val="20"/>
          <w:szCs w:val="20"/>
          <w:lang w:val="en-US" w:eastAsia="en-US" w:bidi="en-US"/>
        </w:rPr>
        <w:t>Complete Streets &amp; Pathways Oversight</w:t>
      </w:r>
      <w:r w:rsidR="00FB200F"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 </w:t>
      </w:r>
      <w:r w:rsidR="001403B0"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Committee </w:t>
      </w:r>
      <w:r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during a public meeting by staff or a member of the </w:t>
      </w:r>
      <w:r w:rsidR="00FB200F" w:rsidRPr="0009420C">
        <w:rPr>
          <w:rFonts w:ascii="Arial" w:eastAsia="Arial" w:hAnsi="Arial" w:cs="Arial"/>
          <w:bCs/>
          <w:i/>
          <w:color w:val="000000"/>
          <w:sz w:val="20"/>
          <w:szCs w:val="20"/>
          <w:lang w:val="en-US" w:eastAsia="en-US" w:bidi="en-US"/>
        </w:rPr>
        <w:t>Complete Streets &amp; Pathways Oversight</w:t>
      </w:r>
      <w:r w:rsidR="00FB200F"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 xml:space="preserve"> </w:t>
      </w:r>
      <w:r w:rsidR="001403B0"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>Committee</w:t>
      </w:r>
      <w:r w:rsidRPr="0009420C">
        <w:rPr>
          <w:rFonts w:ascii="Arial" w:eastAsia="Arial" w:hAnsi="Arial" w:cs="Arial"/>
          <w:i/>
          <w:color w:val="000000"/>
          <w:sz w:val="20"/>
          <w:szCs w:val="20"/>
          <w:lang w:val="en-US" w:eastAsia="en-US" w:bidi="en-US"/>
        </w:rPr>
        <w:t>, it shall be made available online following that meeting.</w:t>
      </w:r>
    </w:p>
    <w:tbl>
      <w:tblPr>
        <w:tblpPr w:leftFromText="180" w:rightFromText="180" w:vertAnchor="text" w:horzAnchor="margin" w:tblpY="30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3" w:type="dxa"/>
          <w:left w:w="159" w:type="dxa"/>
          <w:bottom w:w="43" w:type="dxa"/>
          <w:right w:w="159" w:type="dxa"/>
        </w:tblCellMar>
        <w:tblLook w:val="0000" w:firstRow="0" w:lastRow="0" w:firstColumn="0" w:lastColumn="0" w:noHBand="0" w:noVBand="0"/>
      </w:tblPr>
      <w:tblGrid>
        <w:gridCol w:w="10310"/>
      </w:tblGrid>
      <w:tr w:rsidR="000427D2" w:rsidRPr="0009420C" w14:paraId="1143789C" w14:textId="77777777" w:rsidTr="000427D2">
        <w:trPr>
          <w:cantSplit/>
        </w:trPr>
        <w:tc>
          <w:tcPr>
            <w:tcW w:w="10310" w:type="dxa"/>
            <w:shd w:val="clear" w:color="auto" w:fill="auto"/>
          </w:tcPr>
          <w:p w14:paraId="139FEC2B" w14:textId="77777777" w:rsidR="000427D2" w:rsidRPr="0009420C" w:rsidRDefault="000427D2" w:rsidP="000427D2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ind w:left="604" w:hanging="60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09420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en-US" w:bidi="en-US"/>
              </w:rPr>
              <w:t>AFFIDAVIT OF POSTING</w:t>
            </w:r>
          </w:p>
          <w:p w14:paraId="7933E43E" w14:textId="039584E7" w:rsidR="000427D2" w:rsidRPr="0009420C" w:rsidRDefault="000427D2" w:rsidP="000427D2">
            <w:pPr>
              <w:tabs>
                <w:tab w:val="left" w:pos="12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ind w:left="-56" w:right="115" w:firstLine="13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lastRenderedPageBreak/>
              <w:t xml:space="preserve">I, Julie Eichner, certify that on </w:t>
            </w:r>
            <w:r w:rsidR="00F90E0B" w:rsidRPr="00A83E7D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November </w:t>
            </w:r>
            <w:r w:rsidR="00410FBF" w:rsidRPr="00A83E7D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4</w:t>
            </w:r>
            <w:r w:rsidR="00A40A21" w:rsidRPr="00A83E7D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,</w:t>
            </w:r>
            <w:r w:rsidR="00A40A21" w:rsidRPr="001046F5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 2022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, </w:t>
            </w:r>
            <w:r w:rsidR="007F1A3B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I caused to be posted the agenda of the </w:t>
            </w:r>
            <w:r w:rsidR="00F90E0B" w:rsidRPr="00A83E7D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November 16</w:t>
            </w:r>
            <w:r w:rsidR="004E5CC5" w:rsidRPr="00A83E7D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,</w:t>
            </w:r>
            <w:r w:rsidR="00A40A21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 2022</w:t>
            </w:r>
            <w:r w:rsidR="000E26E5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,</w:t>
            </w:r>
            <w:r w:rsidR="007F1A3B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 meeting of the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r w:rsidR="00FB200F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Complete Streets &amp; Pathways Oversight 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Committee on the City Community Service Board at </w:t>
            </w:r>
            <w:r w:rsidR="007F1A3B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922 Machin Ave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 and on the City’s website at </w:t>
            </w:r>
            <w:r w:rsidRPr="0009420C">
              <w:rPr>
                <w:rFonts w:ascii="Arial" w:eastAsia="Arial" w:hAnsi="Arial" w:cs="Arial"/>
                <w:b/>
                <w:color w:val="004DBB"/>
                <w:sz w:val="20"/>
                <w:szCs w:val="20"/>
                <w:u w:val="single"/>
                <w:lang w:val="en-US" w:eastAsia="en-US" w:bidi="en-US"/>
              </w:rPr>
              <w:t>novato.org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.</w:t>
            </w:r>
          </w:p>
          <w:p w14:paraId="56C80852" w14:textId="77777777" w:rsidR="000427D2" w:rsidRPr="0009420C" w:rsidRDefault="000427D2" w:rsidP="000427D2">
            <w:pPr>
              <w:tabs>
                <w:tab w:val="left" w:pos="12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ind w:left="-56" w:right="115" w:firstLine="13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</w:p>
          <w:p w14:paraId="52F41DE9" w14:textId="77777777" w:rsidR="000427D2" w:rsidRPr="0009420C" w:rsidRDefault="000427D2" w:rsidP="000427D2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ind w:left="934" w:hanging="604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/Julie Eichner /                    </w:t>
            </w:r>
          </w:p>
          <w:p w14:paraId="7A2C519A" w14:textId="08D96FFB" w:rsidR="000427D2" w:rsidRPr="0009420C" w:rsidRDefault="000427D2" w:rsidP="000427D2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ind w:left="934" w:hanging="604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Julie Eichner, </w:t>
            </w:r>
            <w:r w:rsidR="009B496B"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Senior </w:t>
            </w:r>
            <w:r w:rsidRPr="0009420C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>Office Assistant</w:t>
            </w:r>
          </w:p>
        </w:tc>
      </w:tr>
    </w:tbl>
    <w:p w14:paraId="72EB081D" w14:textId="77777777" w:rsidR="00F9312D" w:rsidRPr="0009420C" w:rsidRDefault="00F9312D" w:rsidP="005C5F1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color w:val="000000"/>
          <w:sz w:val="20"/>
          <w:szCs w:val="20"/>
          <w:lang w:val="en-US" w:eastAsia="en-US" w:bidi="en-US"/>
        </w:rPr>
      </w:pPr>
    </w:p>
    <w:tbl>
      <w:tblPr>
        <w:tblW w:w="0" w:type="auto"/>
        <w:tblInd w:w="36" w:type="dxa"/>
        <w:tblBorders>
          <w:bottom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10"/>
      </w:tblGrid>
      <w:tr w:rsidR="00F9312D" w:rsidRPr="004D20A7" w14:paraId="384B4330" w14:textId="77777777">
        <w:trPr>
          <w:cantSplit/>
        </w:trPr>
        <w:tc>
          <w:tcPr>
            <w:tcW w:w="10310" w:type="dxa"/>
            <w:shd w:val="clear" w:color="auto" w:fill="auto"/>
          </w:tcPr>
          <w:p w14:paraId="3DA32EE8" w14:textId="77777777" w:rsidR="00F9312D" w:rsidRPr="004D20A7" w:rsidRDefault="007D1D64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ind w:left="604" w:hanging="60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4D20A7"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 wp14:anchorId="060E539E" wp14:editId="6EAA88D9">
                  <wp:extent cx="2752725" cy="533400"/>
                  <wp:effectExtent l="0" t="0" r="0" b="0"/>
                  <wp:docPr id="2" name="_tx_id_2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369F3" w14:textId="77777777" w:rsidR="00F70FF5" w:rsidRDefault="00F70FF5" w:rsidP="00FB521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color w:val="000000"/>
          <w:lang w:val="en-US" w:eastAsia="en-US" w:bidi="en-US"/>
        </w:rPr>
      </w:pPr>
    </w:p>
    <w:sectPr w:rsidR="00F70FF5" w:rsidSect="00837380">
      <w:footerReference w:type="default" r:id="rId9"/>
      <w:footerReference w:type="first" r:id="rId10"/>
      <w:pgSz w:w="12240" w:h="15840"/>
      <w:pgMar w:top="576" w:right="864" w:bottom="360" w:left="864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A9D9" w14:textId="77777777" w:rsidR="00B45886" w:rsidRDefault="00B45886">
      <w:r>
        <w:separator/>
      </w:r>
    </w:p>
  </w:endnote>
  <w:endnote w:type="continuationSeparator" w:id="0">
    <w:p w14:paraId="3495861B" w14:textId="77777777" w:rsidR="00B45886" w:rsidRDefault="00B4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435"/>
      <w:gridCol w:w="3435"/>
      <w:gridCol w:w="3435"/>
    </w:tblGrid>
    <w:tr w:rsidR="00F9312D" w14:paraId="3018D358" w14:textId="77777777">
      <w:trPr>
        <w:cantSplit/>
      </w:trPr>
      <w:tc>
        <w:tcPr>
          <w:tcW w:w="3435" w:type="dxa"/>
          <w:shd w:val="clear" w:color="auto" w:fill="auto"/>
        </w:tcPr>
        <w:p w14:paraId="4F23F260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 xml:space="preserve">Page | 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begin"/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instrText xml:space="preserve"> PAGE \* Arabic \* MERGEFORMAT </w:instrTex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separate"/>
          </w:r>
          <w:r w:rsidR="00296996">
            <w:rPr>
              <w:rFonts w:ascii="Tahoma" w:eastAsia="Tahoma" w:hAnsi="Tahoma" w:cs="Tahoma"/>
              <w:noProof/>
              <w:sz w:val="16"/>
              <w:lang w:val="en-US" w:eastAsia="en-US" w:bidi="en-US"/>
            </w:rPr>
            <w:t>2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end"/>
          </w:r>
        </w:p>
      </w:tc>
      <w:tc>
        <w:tcPr>
          <w:tcW w:w="3435" w:type="dxa"/>
          <w:shd w:val="clear" w:color="auto" w:fill="auto"/>
        </w:tcPr>
        <w:p w14:paraId="31163075" w14:textId="77777777" w:rsidR="00F9312D" w:rsidRDefault="00F9312D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3B4DBB57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Phone No. (415) 899-8900</w:t>
          </w:r>
        </w:p>
      </w:tc>
    </w:tr>
    <w:tr w:rsidR="00F9312D" w14:paraId="680E1432" w14:textId="77777777">
      <w:tc>
        <w:tcPr>
          <w:tcW w:w="3435" w:type="dxa"/>
          <w:shd w:val="clear" w:color="auto" w:fill="auto"/>
        </w:tcPr>
        <w:p w14:paraId="4370AF89" w14:textId="77777777" w:rsidR="00F9312D" w:rsidRDefault="00F9312D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550AE912" w14:textId="77777777" w:rsidR="00F9312D" w:rsidRDefault="00A83E7D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center"/>
            <w:rPr>
              <w:rFonts w:ascii="Tahoma" w:eastAsia="Tahoma" w:hAnsi="Tahoma" w:cs="Tahoma"/>
              <w:sz w:val="16"/>
              <w:lang w:val="en-US" w:eastAsia="en-US" w:bidi="en-US"/>
            </w:rPr>
          </w:pPr>
          <w:hyperlink r:id="rId1" w:history="1">
            <w:r w:rsidR="007D1D64">
              <w:rPr>
                <w:rFonts w:ascii="Tahoma" w:eastAsia="Tahoma" w:hAnsi="Tahoma" w:cs="Tahoma"/>
                <w:color w:val="004BBB"/>
                <w:sz w:val="16"/>
                <w:u w:val="single"/>
                <w:lang w:val="en-US" w:eastAsia="en-US" w:bidi="en-US"/>
              </w:rPr>
              <w:t>novato.org</w:t>
            </w:r>
          </w:hyperlink>
        </w:p>
      </w:tc>
      <w:tc>
        <w:tcPr>
          <w:tcW w:w="3435" w:type="dxa"/>
          <w:shd w:val="clear" w:color="auto" w:fill="auto"/>
        </w:tcPr>
        <w:p w14:paraId="1E9C2A43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Fax No. (415) 899-8213</w:t>
          </w:r>
        </w:p>
      </w:tc>
    </w:tr>
  </w:tbl>
  <w:p w14:paraId="462DA5E2" w14:textId="77777777" w:rsidR="00F9312D" w:rsidRDefault="00F9312D" w:rsidP="001A17C5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10309"/>
        <w:tab w:val="left" w:pos="10511"/>
        <w:tab w:val="left" w:pos="10511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</w:tabs>
      <w:rPr>
        <w:rFonts w:ascii="Tahoma" w:eastAsia="Tahoma" w:hAnsi="Tahoma" w:cs="Tahoma"/>
        <w:sz w:val="16"/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179" w14:textId="1F5615C8" w:rsidR="00F9312D" w:rsidRDefault="00F9312D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right" w:pos="4320"/>
        <w:tab w:val="left" w:pos="10309"/>
        <w:tab w:val="left" w:pos="10511"/>
        <w:tab w:val="left" w:pos="10511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</w:tabs>
      <w:rPr>
        <w:rFonts w:ascii="Tahoma" w:eastAsia="Tahoma" w:hAnsi="Tahoma" w:cs="Tahoma"/>
        <w:sz w:val="16"/>
        <w:lang w:val="en-US" w:eastAsia="en-US" w:bidi="en-US"/>
      </w:rPr>
    </w:pPr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435"/>
      <w:gridCol w:w="3435"/>
      <w:gridCol w:w="3435"/>
    </w:tblGrid>
    <w:tr w:rsidR="00F9312D" w14:paraId="58D05EF0" w14:textId="77777777">
      <w:trPr>
        <w:cantSplit/>
      </w:trPr>
      <w:tc>
        <w:tcPr>
          <w:tcW w:w="3435" w:type="dxa"/>
          <w:shd w:val="clear" w:color="auto" w:fill="auto"/>
        </w:tcPr>
        <w:p w14:paraId="5465DC36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 xml:space="preserve">Page | 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begin"/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instrText xml:space="preserve"> PAGE \* Arabic \* MERGEFORMAT </w:instrTex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separate"/>
          </w:r>
          <w:r w:rsidR="003B6845">
            <w:rPr>
              <w:rFonts w:ascii="Tahoma" w:eastAsia="Tahoma" w:hAnsi="Tahoma" w:cs="Tahoma"/>
              <w:noProof/>
              <w:sz w:val="16"/>
              <w:lang w:val="en-US" w:eastAsia="en-US" w:bidi="en-US"/>
            </w:rPr>
            <w:t>1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end"/>
          </w:r>
        </w:p>
      </w:tc>
      <w:tc>
        <w:tcPr>
          <w:tcW w:w="3435" w:type="dxa"/>
          <w:shd w:val="clear" w:color="auto" w:fill="auto"/>
        </w:tcPr>
        <w:p w14:paraId="62BDF8BA" w14:textId="77777777" w:rsidR="00F9312D" w:rsidRDefault="00F9312D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2CFBF41A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Phone No. (415) 899-8900</w:t>
          </w:r>
        </w:p>
      </w:tc>
    </w:tr>
    <w:tr w:rsidR="00F9312D" w14:paraId="5F96F10B" w14:textId="77777777">
      <w:tc>
        <w:tcPr>
          <w:tcW w:w="3435" w:type="dxa"/>
          <w:shd w:val="clear" w:color="auto" w:fill="auto"/>
        </w:tcPr>
        <w:p w14:paraId="4CD700B1" w14:textId="77777777" w:rsidR="00F9312D" w:rsidRDefault="00F9312D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6F426887" w14:textId="77777777" w:rsidR="00F9312D" w:rsidRDefault="00A83E7D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center"/>
            <w:rPr>
              <w:rFonts w:ascii="Tahoma" w:eastAsia="Tahoma" w:hAnsi="Tahoma" w:cs="Tahoma"/>
              <w:sz w:val="16"/>
              <w:lang w:val="en-US" w:eastAsia="en-US" w:bidi="en-US"/>
            </w:rPr>
          </w:pPr>
          <w:hyperlink r:id="rId1" w:history="1">
            <w:r w:rsidR="007D1D64">
              <w:rPr>
                <w:rFonts w:ascii="Tahoma" w:eastAsia="Tahoma" w:hAnsi="Tahoma" w:cs="Tahoma"/>
                <w:color w:val="004BBB"/>
                <w:sz w:val="16"/>
                <w:u w:val="single"/>
                <w:lang w:val="en-US" w:eastAsia="en-US" w:bidi="en-US"/>
              </w:rPr>
              <w:t>novato.org</w:t>
            </w:r>
          </w:hyperlink>
        </w:p>
      </w:tc>
      <w:tc>
        <w:tcPr>
          <w:tcW w:w="3435" w:type="dxa"/>
          <w:shd w:val="clear" w:color="auto" w:fill="auto"/>
        </w:tcPr>
        <w:p w14:paraId="61B10844" w14:textId="77777777" w:rsidR="00F9312D" w:rsidRDefault="007D1D64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Fax No. (415) 899-8213</w:t>
          </w:r>
        </w:p>
      </w:tc>
    </w:tr>
  </w:tbl>
  <w:p w14:paraId="33B5598F" w14:textId="77777777" w:rsidR="00F9312D" w:rsidRDefault="00F9312D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10309"/>
        <w:tab w:val="left" w:pos="10511"/>
        <w:tab w:val="left" w:pos="10511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</w:tabs>
      <w:rPr>
        <w:rFonts w:ascii="Tahoma" w:eastAsia="Tahoma" w:hAnsi="Tahoma" w:cs="Tahoma"/>
        <w:sz w:val="16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3A89" w14:textId="77777777" w:rsidR="00B45886" w:rsidRDefault="00B45886">
      <w:r>
        <w:separator/>
      </w:r>
    </w:p>
  </w:footnote>
  <w:footnote w:type="continuationSeparator" w:id="0">
    <w:p w14:paraId="1AAD9D27" w14:textId="77777777" w:rsidR="00B45886" w:rsidRDefault="00B4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8B4"/>
    <w:multiLevelType w:val="hybridMultilevel"/>
    <w:tmpl w:val="3AAE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60E77"/>
    <w:multiLevelType w:val="hybridMultilevel"/>
    <w:tmpl w:val="295C3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1554"/>
    <w:multiLevelType w:val="hybridMultilevel"/>
    <w:tmpl w:val="C5668B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526247"/>
    <w:multiLevelType w:val="hybridMultilevel"/>
    <w:tmpl w:val="997CD670"/>
    <w:lvl w:ilvl="0" w:tplc="C89EDEE6">
      <w:start w:val="1"/>
      <w:numFmt w:val="upperLetter"/>
      <w:lvlText w:val="%1."/>
      <w:lvlJc w:val="left"/>
      <w:pPr>
        <w:ind w:left="96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4E95"/>
    <w:multiLevelType w:val="hybridMultilevel"/>
    <w:tmpl w:val="0310FD0C"/>
    <w:lvl w:ilvl="0" w:tplc="5DC8406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15460"/>
    <w:multiLevelType w:val="hybridMultilevel"/>
    <w:tmpl w:val="96C8FB20"/>
    <w:lvl w:ilvl="0" w:tplc="968271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2D"/>
    <w:rsid w:val="00001A45"/>
    <w:rsid w:val="000070BC"/>
    <w:rsid w:val="000113B6"/>
    <w:rsid w:val="000427D2"/>
    <w:rsid w:val="00043665"/>
    <w:rsid w:val="000442C0"/>
    <w:rsid w:val="00074ABD"/>
    <w:rsid w:val="0009420C"/>
    <w:rsid w:val="000E26E5"/>
    <w:rsid w:val="000E5839"/>
    <w:rsid w:val="000F7B89"/>
    <w:rsid w:val="00101D20"/>
    <w:rsid w:val="001046F5"/>
    <w:rsid w:val="001253AB"/>
    <w:rsid w:val="001403B0"/>
    <w:rsid w:val="001414D6"/>
    <w:rsid w:val="00145177"/>
    <w:rsid w:val="001541D2"/>
    <w:rsid w:val="001A17C5"/>
    <w:rsid w:val="001B31E9"/>
    <w:rsid w:val="001B6BDC"/>
    <w:rsid w:val="001C14F5"/>
    <w:rsid w:val="001F4C58"/>
    <w:rsid w:val="001F6240"/>
    <w:rsid w:val="00201698"/>
    <w:rsid w:val="002038A7"/>
    <w:rsid w:val="00205EC8"/>
    <w:rsid w:val="00230559"/>
    <w:rsid w:val="00247AC0"/>
    <w:rsid w:val="0027374A"/>
    <w:rsid w:val="00296996"/>
    <w:rsid w:val="002B50B8"/>
    <w:rsid w:val="002F21EE"/>
    <w:rsid w:val="00337A02"/>
    <w:rsid w:val="003630BC"/>
    <w:rsid w:val="003718AC"/>
    <w:rsid w:val="00375834"/>
    <w:rsid w:val="003813D2"/>
    <w:rsid w:val="00395DA6"/>
    <w:rsid w:val="003B6845"/>
    <w:rsid w:val="003C0139"/>
    <w:rsid w:val="003D6BE4"/>
    <w:rsid w:val="003E0DE0"/>
    <w:rsid w:val="003E16A7"/>
    <w:rsid w:val="003E555E"/>
    <w:rsid w:val="003F7883"/>
    <w:rsid w:val="00410FBF"/>
    <w:rsid w:val="004170F7"/>
    <w:rsid w:val="00441DEF"/>
    <w:rsid w:val="00455E35"/>
    <w:rsid w:val="004669C7"/>
    <w:rsid w:val="00497EAA"/>
    <w:rsid w:val="004A202A"/>
    <w:rsid w:val="004A78E5"/>
    <w:rsid w:val="004B1A47"/>
    <w:rsid w:val="004B1DC9"/>
    <w:rsid w:val="004C6592"/>
    <w:rsid w:val="004D20A7"/>
    <w:rsid w:val="004E3B45"/>
    <w:rsid w:val="004E5CC5"/>
    <w:rsid w:val="00515261"/>
    <w:rsid w:val="00543BD1"/>
    <w:rsid w:val="00547954"/>
    <w:rsid w:val="00556F96"/>
    <w:rsid w:val="00562804"/>
    <w:rsid w:val="00565ED3"/>
    <w:rsid w:val="005A6A2D"/>
    <w:rsid w:val="005B2626"/>
    <w:rsid w:val="005C5F1F"/>
    <w:rsid w:val="005E3E9B"/>
    <w:rsid w:val="0061166D"/>
    <w:rsid w:val="00636AED"/>
    <w:rsid w:val="006423C6"/>
    <w:rsid w:val="00653724"/>
    <w:rsid w:val="006547CC"/>
    <w:rsid w:val="0065507C"/>
    <w:rsid w:val="0066628E"/>
    <w:rsid w:val="00670355"/>
    <w:rsid w:val="00673F60"/>
    <w:rsid w:val="00681053"/>
    <w:rsid w:val="006E3895"/>
    <w:rsid w:val="006E3A84"/>
    <w:rsid w:val="006E412F"/>
    <w:rsid w:val="006F24F5"/>
    <w:rsid w:val="00707263"/>
    <w:rsid w:val="0072741C"/>
    <w:rsid w:val="00731C29"/>
    <w:rsid w:val="00735787"/>
    <w:rsid w:val="00741460"/>
    <w:rsid w:val="00757E6A"/>
    <w:rsid w:val="007B2B00"/>
    <w:rsid w:val="007D19E3"/>
    <w:rsid w:val="007D1D64"/>
    <w:rsid w:val="007F1A3B"/>
    <w:rsid w:val="007F7BCA"/>
    <w:rsid w:val="00804045"/>
    <w:rsid w:val="0080611E"/>
    <w:rsid w:val="008122F5"/>
    <w:rsid w:val="0081406E"/>
    <w:rsid w:val="00837380"/>
    <w:rsid w:val="0084088A"/>
    <w:rsid w:val="008473CB"/>
    <w:rsid w:val="008478F5"/>
    <w:rsid w:val="00860E8B"/>
    <w:rsid w:val="00877B68"/>
    <w:rsid w:val="008821FB"/>
    <w:rsid w:val="008841F8"/>
    <w:rsid w:val="008A2507"/>
    <w:rsid w:val="008B614C"/>
    <w:rsid w:val="008D23F1"/>
    <w:rsid w:val="008E2C91"/>
    <w:rsid w:val="009140FC"/>
    <w:rsid w:val="00936772"/>
    <w:rsid w:val="009578B9"/>
    <w:rsid w:val="009A691D"/>
    <w:rsid w:val="009B496B"/>
    <w:rsid w:val="009E4BFA"/>
    <w:rsid w:val="00A40716"/>
    <w:rsid w:val="00A40A21"/>
    <w:rsid w:val="00A4118E"/>
    <w:rsid w:val="00A76309"/>
    <w:rsid w:val="00A83E7D"/>
    <w:rsid w:val="00A956E1"/>
    <w:rsid w:val="00A97F99"/>
    <w:rsid w:val="00AA4254"/>
    <w:rsid w:val="00AD140C"/>
    <w:rsid w:val="00AE17BE"/>
    <w:rsid w:val="00B2445A"/>
    <w:rsid w:val="00B26E43"/>
    <w:rsid w:val="00B43ABA"/>
    <w:rsid w:val="00B45886"/>
    <w:rsid w:val="00B60367"/>
    <w:rsid w:val="00B60798"/>
    <w:rsid w:val="00B90ACE"/>
    <w:rsid w:val="00B95F05"/>
    <w:rsid w:val="00BC186A"/>
    <w:rsid w:val="00BC37FF"/>
    <w:rsid w:val="00BC462C"/>
    <w:rsid w:val="00BD4328"/>
    <w:rsid w:val="00BE30EF"/>
    <w:rsid w:val="00BE723F"/>
    <w:rsid w:val="00BF7969"/>
    <w:rsid w:val="00C041E4"/>
    <w:rsid w:val="00C077AC"/>
    <w:rsid w:val="00C179E8"/>
    <w:rsid w:val="00C27C7B"/>
    <w:rsid w:val="00C415FE"/>
    <w:rsid w:val="00C5582E"/>
    <w:rsid w:val="00C55E59"/>
    <w:rsid w:val="00C62216"/>
    <w:rsid w:val="00C71F25"/>
    <w:rsid w:val="00CB126F"/>
    <w:rsid w:val="00CC2B26"/>
    <w:rsid w:val="00CE130D"/>
    <w:rsid w:val="00CF1E30"/>
    <w:rsid w:val="00CF7034"/>
    <w:rsid w:val="00CF7FC8"/>
    <w:rsid w:val="00D02D5A"/>
    <w:rsid w:val="00D033D4"/>
    <w:rsid w:val="00D43A1B"/>
    <w:rsid w:val="00D50284"/>
    <w:rsid w:val="00D73CB0"/>
    <w:rsid w:val="00D970AB"/>
    <w:rsid w:val="00DC1481"/>
    <w:rsid w:val="00DE5B27"/>
    <w:rsid w:val="00E0174B"/>
    <w:rsid w:val="00E045F2"/>
    <w:rsid w:val="00E127F2"/>
    <w:rsid w:val="00E277DB"/>
    <w:rsid w:val="00E33595"/>
    <w:rsid w:val="00E36BA1"/>
    <w:rsid w:val="00E62C0E"/>
    <w:rsid w:val="00E6320A"/>
    <w:rsid w:val="00E816C8"/>
    <w:rsid w:val="00EC41F4"/>
    <w:rsid w:val="00F222F2"/>
    <w:rsid w:val="00F26E04"/>
    <w:rsid w:val="00F445CE"/>
    <w:rsid w:val="00F6446B"/>
    <w:rsid w:val="00F64748"/>
    <w:rsid w:val="00F70FF5"/>
    <w:rsid w:val="00F83735"/>
    <w:rsid w:val="00F90E0B"/>
    <w:rsid w:val="00F9312D"/>
    <w:rsid w:val="00FA6166"/>
    <w:rsid w:val="00FB200F"/>
    <w:rsid w:val="00FB521D"/>
    <w:rsid w:val="00FB5AE5"/>
    <w:rsid w:val="00FD25E4"/>
    <w:rsid w:val="00FF513C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C7064A6"/>
  <w15:docId w15:val="{70388B1D-7EB2-4580-83E9-56EE5D7E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E4"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B5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0B8"/>
    <w:rPr>
      <w:rFonts w:ascii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B5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0B8"/>
    <w:rPr>
      <w:rFonts w:ascii="Times New Roman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337A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D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1D20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EF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vato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ovat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 Agenda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 Agenda</dc:title>
  <dc:creator>Terrie Gillen</dc:creator>
  <cp:lastModifiedBy>Julie Eichner</cp:lastModifiedBy>
  <cp:revision>7</cp:revision>
  <cp:lastPrinted>2022-11-02T23:44:00Z</cp:lastPrinted>
  <dcterms:created xsi:type="dcterms:W3CDTF">2022-09-23T01:15:00Z</dcterms:created>
  <dcterms:modified xsi:type="dcterms:W3CDTF">2022-11-03T02:14:00Z</dcterms:modified>
</cp:coreProperties>
</file>