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B7D" w:rsidRDefault="00F54B7D" w:rsidP="00A36CB0">
      <w:pPr>
        <w:widowControl/>
        <w:spacing w:line="221" w:lineRule="auto"/>
        <w:ind w:left="1440"/>
        <w:rPr>
          <w:b/>
          <w:sz w:val="28"/>
          <w:szCs w:val="28"/>
          <w:lang w:val="en-CA"/>
        </w:rPr>
      </w:pPr>
      <w:bookmarkStart w:id="0" w:name="_GoBack"/>
      <w:bookmarkEnd w:id="0"/>
    </w:p>
    <w:p w:rsidR="00F54B7D" w:rsidRDefault="00F54B7D" w:rsidP="00A36CB0">
      <w:pPr>
        <w:widowControl/>
        <w:spacing w:line="221" w:lineRule="auto"/>
        <w:ind w:left="1440"/>
        <w:rPr>
          <w:b/>
          <w:sz w:val="28"/>
          <w:szCs w:val="28"/>
          <w:lang w:val="en-CA"/>
        </w:rPr>
      </w:pPr>
    </w:p>
    <w:p w:rsidR="00B33672" w:rsidRDefault="00476BA4" w:rsidP="00A36CB0">
      <w:pPr>
        <w:widowControl/>
        <w:spacing w:line="221" w:lineRule="auto"/>
        <w:ind w:left="1440"/>
        <w:rPr>
          <w:b/>
          <w:sz w:val="28"/>
          <w:szCs w:val="28"/>
          <w:lang w:val="en-CA"/>
        </w:rPr>
      </w:pPr>
      <w:r>
        <w:rPr>
          <w:b/>
          <w:noProof/>
          <w:sz w:val="36"/>
          <w:szCs w:val="36"/>
        </w:rPr>
        <w:drawing>
          <wp:anchor distT="57150" distB="57150" distL="57150" distR="57150" simplePos="0" relativeHeight="251657728" behindDoc="0" locked="0" layoutInCell="1" allowOverlap="1">
            <wp:simplePos x="0" y="0"/>
            <wp:positionH relativeFrom="margin">
              <wp:posOffset>-1514475</wp:posOffset>
            </wp:positionH>
            <wp:positionV relativeFrom="margin">
              <wp:posOffset>-609600</wp:posOffset>
            </wp:positionV>
            <wp:extent cx="1438275" cy="1914525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C4A2B">
        <w:rPr>
          <w:b/>
          <w:sz w:val="28"/>
          <w:szCs w:val="28"/>
          <w:lang w:val="en-CA"/>
        </w:rPr>
        <w:t xml:space="preserve">  </w:t>
      </w:r>
      <w:r w:rsidR="00B33672">
        <w:rPr>
          <w:b/>
          <w:sz w:val="28"/>
          <w:szCs w:val="28"/>
          <w:lang w:val="en-CA"/>
        </w:rPr>
        <w:t xml:space="preserve"> </w:t>
      </w:r>
    </w:p>
    <w:p w:rsidR="00FB18B2" w:rsidRPr="001D5B63" w:rsidRDefault="00A36CB0" w:rsidP="00A36CB0">
      <w:pPr>
        <w:widowControl/>
        <w:spacing w:line="221" w:lineRule="auto"/>
        <w:ind w:left="1440"/>
        <w:rPr>
          <w:b/>
          <w:sz w:val="24"/>
          <w:szCs w:val="24"/>
          <w:lang w:val="en-CA"/>
        </w:rPr>
      </w:pPr>
      <w:r>
        <w:rPr>
          <w:b/>
          <w:sz w:val="28"/>
          <w:szCs w:val="28"/>
          <w:lang w:val="en-CA"/>
        </w:rPr>
        <w:t xml:space="preserve">               </w:t>
      </w:r>
      <w:r w:rsidR="000049F2">
        <w:rPr>
          <w:b/>
          <w:sz w:val="28"/>
          <w:szCs w:val="28"/>
          <w:lang w:val="en-CA"/>
        </w:rPr>
        <w:t>REGULAR</w:t>
      </w:r>
      <w:r w:rsidR="00FB18B2" w:rsidRPr="002E414A">
        <w:rPr>
          <w:b/>
          <w:sz w:val="28"/>
          <w:szCs w:val="28"/>
          <w:lang w:val="en-CA"/>
        </w:rPr>
        <w:t xml:space="preserve"> MEETING</w:t>
      </w:r>
    </w:p>
    <w:p w:rsidR="00FB18B2" w:rsidRDefault="00FB18B2" w:rsidP="00476BA4">
      <w:pPr>
        <w:widowControl/>
        <w:spacing w:line="221" w:lineRule="auto"/>
        <w:jc w:val="center"/>
        <w:rPr>
          <w:b/>
          <w:sz w:val="24"/>
          <w:szCs w:val="24"/>
          <w:lang w:val="en-CA"/>
        </w:rPr>
      </w:pPr>
    </w:p>
    <w:p w:rsidR="00D57E97" w:rsidRPr="00B805C5" w:rsidRDefault="005059A8" w:rsidP="00476BA4">
      <w:pPr>
        <w:widowControl/>
        <w:spacing w:line="221" w:lineRule="auto"/>
        <w:jc w:val="center"/>
        <w:rPr>
          <w:b/>
          <w:bCs/>
          <w:sz w:val="28"/>
          <w:szCs w:val="28"/>
        </w:rPr>
      </w:pPr>
      <w:bookmarkStart w:id="1" w:name="BM_1_"/>
      <w:bookmarkStart w:id="2" w:name="BM1"/>
      <w:bookmarkEnd w:id="1"/>
      <w:bookmarkEnd w:id="2"/>
      <w:r>
        <w:rPr>
          <w:b/>
          <w:sz w:val="28"/>
          <w:szCs w:val="28"/>
          <w:lang w:val="en-CA"/>
        </w:rPr>
        <w:t>MINUTES</w:t>
      </w:r>
    </w:p>
    <w:p w:rsidR="00D57E97" w:rsidRDefault="00D27FFA" w:rsidP="00476BA4">
      <w:pPr>
        <w:widowControl/>
        <w:spacing w:line="221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BICYCLE/PEDESTRIAN ADVISORY</w:t>
      </w:r>
      <w:r w:rsidR="00CF3C75" w:rsidRPr="00B805C5">
        <w:rPr>
          <w:b/>
          <w:bCs/>
          <w:sz w:val="28"/>
          <w:szCs w:val="28"/>
        </w:rPr>
        <w:t xml:space="preserve"> COMMITTEE</w:t>
      </w:r>
      <w:r w:rsidR="00B805C5">
        <w:rPr>
          <w:b/>
          <w:bCs/>
          <w:sz w:val="24"/>
          <w:szCs w:val="24"/>
        </w:rPr>
        <w:br/>
      </w:r>
    </w:p>
    <w:p w:rsidR="00D57E97" w:rsidRPr="00B805C5" w:rsidRDefault="00D27FFA" w:rsidP="00476BA4">
      <w:pPr>
        <w:widowControl/>
        <w:spacing w:line="221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Wednes</w:t>
      </w:r>
      <w:r w:rsidR="001332A5">
        <w:rPr>
          <w:b/>
          <w:bCs/>
          <w:sz w:val="28"/>
          <w:szCs w:val="28"/>
        </w:rPr>
        <w:t>day</w:t>
      </w:r>
      <w:r w:rsidR="00286132">
        <w:rPr>
          <w:b/>
          <w:bCs/>
          <w:sz w:val="28"/>
          <w:szCs w:val="28"/>
        </w:rPr>
        <w:t xml:space="preserve">, </w:t>
      </w:r>
      <w:r w:rsidR="000613A4">
        <w:rPr>
          <w:b/>
          <w:bCs/>
          <w:sz w:val="28"/>
          <w:szCs w:val="28"/>
        </w:rPr>
        <w:t>July 13</w:t>
      </w:r>
      <w:r w:rsidR="00814662" w:rsidRPr="00B805C5">
        <w:rPr>
          <w:b/>
          <w:bCs/>
          <w:sz w:val="28"/>
          <w:szCs w:val="28"/>
        </w:rPr>
        <w:t>,</w:t>
      </w:r>
      <w:r w:rsidR="00F97B52" w:rsidRPr="00B805C5">
        <w:rPr>
          <w:b/>
          <w:bCs/>
          <w:sz w:val="28"/>
          <w:szCs w:val="28"/>
        </w:rPr>
        <w:t xml:space="preserve"> 20</w:t>
      </w:r>
      <w:r w:rsidR="00B35C14">
        <w:rPr>
          <w:b/>
          <w:bCs/>
          <w:sz w:val="28"/>
          <w:szCs w:val="28"/>
        </w:rPr>
        <w:t>16</w:t>
      </w:r>
      <w:r w:rsidR="005F5C04">
        <w:rPr>
          <w:b/>
          <w:bCs/>
          <w:sz w:val="28"/>
          <w:szCs w:val="28"/>
        </w:rPr>
        <w:t xml:space="preserve"> -</w:t>
      </w:r>
      <w:r w:rsidR="0098565E" w:rsidRPr="00B805C5">
        <w:rPr>
          <w:b/>
          <w:bCs/>
          <w:sz w:val="28"/>
          <w:szCs w:val="28"/>
        </w:rPr>
        <w:t xml:space="preserve"> </w:t>
      </w:r>
      <w:r w:rsidR="00545715">
        <w:rPr>
          <w:b/>
          <w:bCs/>
          <w:sz w:val="28"/>
          <w:szCs w:val="28"/>
        </w:rPr>
        <w:t>7</w:t>
      </w:r>
      <w:r w:rsidR="00826D22" w:rsidRPr="00B805C5">
        <w:rPr>
          <w:b/>
          <w:bCs/>
          <w:sz w:val="28"/>
          <w:szCs w:val="28"/>
        </w:rPr>
        <w:t>:</w:t>
      </w:r>
      <w:r w:rsidR="002A61BC">
        <w:rPr>
          <w:b/>
          <w:bCs/>
          <w:sz w:val="28"/>
          <w:szCs w:val="28"/>
        </w:rPr>
        <w:t>0</w:t>
      </w:r>
      <w:r w:rsidR="003F3AF2" w:rsidRPr="00B805C5">
        <w:rPr>
          <w:b/>
          <w:bCs/>
          <w:sz w:val="28"/>
          <w:szCs w:val="28"/>
        </w:rPr>
        <w:t>0</w:t>
      </w:r>
      <w:r w:rsidR="002A61BC">
        <w:rPr>
          <w:b/>
          <w:bCs/>
          <w:sz w:val="28"/>
          <w:szCs w:val="28"/>
        </w:rPr>
        <w:t>P</w:t>
      </w:r>
      <w:r w:rsidR="00545715">
        <w:rPr>
          <w:b/>
          <w:bCs/>
          <w:sz w:val="28"/>
          <w:szCs w:val="28"/>
        </w:rPr>
        <w:t>M</w:t>
      </w:r>
      <w:r w:rsidR="002A61BC">
        <w:rPr>
          <w:b/>
          <w:bCs/>
          <w:sz w:val="28"/>
          <w:szCs w:val="28"/>
        </w:rPr>
        <w:t xml:space="preserve"> </w:t>
      </w:r>
    </w:p>
    <w:p w:rsidR="001D5B63" w:rsidRDefault="00763539" w:rsidP="00EA742C">
      <w:pPr>
        <w:widowControl/>
        <w:spacing w:line="221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922 Machin Ave </w:t>
      </w:r>
    </w:p>
    <w:p w:rsidR="00B41646" w:rsidRDefault="004C2F39" w:rsidP="00EA742C">
      <w:pPr>
        <w:widowControl/>
        <w:spacing w:line="221" w:lineRule="auto"/>
        <w:jc w:val="center"/>
        <w:rPr>
          <w:b/>
          <w:bCs/>
          <w:sz w:val="24"/>
          <w:szCs w:val="24"/>
        </w:rPr>
      </w:pPr>
      <w:r w:rsidRPr="00F67748">
        <w:rPr>
          <w:b/>
          <w:bCs/>
          <w:sz w:val="24"/>
          <w:szCs w:val="24"/>
        </w:rPr>
        <w:t>Womack</w:t>
      </w:r>
      <w:r w:rsidR="00B41646" w:rsidRPr="00F67748">
        <w:rPr>
          <w:b/>
          <w:bCs/>
          <w:sz w:val="24"/>
          <w:szCs w:val="24"/>
        </w:rPr>
        <w:t xml:space="preserve"> </w:t>
      </w:r>
      <w:r w:rsidR="00B41646">
        <w:rPr>
          <w:b/>
          <w:bCs/>
          <w:sz w:val="24"/>
          <w:szCs w:val="24"/>
        </w:rPr>
        <w:t>Conference Room-2</w:t>
      </w:r>
      <w:r w:rsidR="00B41646" w:rsidRPr="00B41646">
        <w:rPr>
          <w:b/>
          <w:bCs/>
          <w:sz w:val="24"/>
          <w:szCs w:val="24"/>
          <w:vertAlign w:val="superscript"/>
        </w:rPr>
        <w:t>nd</w:t>
      </w:r>
      <w:r w:rsidR="00B41646">
        <w:rPr>
          <w:b/>
          <w:bCs/>
          <w:sz w:val="24"/>
          <w:szCs w:val="24"/>
        </w:rPr>
        <w:t xml:space="preserve"> Floor</w:t>
      </w:r>
    </w:p>
    <w:p w:rsidR="0032068A" w:rsidRPr="00D108D2" w:rsidRDefault="0032068A" w:rsidP="0032068A">
      <w:pPr>
        <w:widowControl/>
        <w:spacing w:line="221" w:lineRule="auto"/>
        <w:ind w:left="1440" w:firstLine="720"/>
        <w:rPr>
          <w:b/>
          <w:bCs/>
          <w:sz w:val="24"/>
          <w:szCs w:val="24"/>
        </w:rPr>
        <w:sectPr w:rsidR="0032068A" w:rsidRPr="00D108D2" w:rsidSect="00FF08C1">
          <w:headerReference w:type="default" r:id="rId9"/>
          <w:headerReference w:type="first" r:id="rId10"/>
          <w:footnotePr>
            <w:numRestart w:val="eachPage"/>
          </w:footnotePr>
          <w:endnotePr>
            <w:numFmt w:val="decimal"/>
          </w:endnotePr>
          <w:type w:val="continuous"/>
          <w:pgSz w:w="12240" w:h="15840"/>
          <w:pgMar w:top="864" w:right="1440" w:bottom="864" w:left="2880" w:header="864" w:footer="405" w:gutter="0"/>
          <w:cols w:space="720"/>
          <w:titlePg/>
          <w:docGrid w:linePitch="272"/>
        </w:sectPr>
      </w:pPr>
    </w:p>
    <w:p w:rsidR="007F7797" w:rsidRDefault="007F7797" w:rsidP="001D5B63">
      <w:pPr>
        <w:widowControl/>
        <w:spacing w:line="221" w:lineRule="auto"/>
        <w:rPr>
          <w:sz w:val="24"/>
          <w:szCs w:val="24"/>
        </w:rPr>
      </w:pPr>
    </w:p>
    <w:p w:rsidR="00104DEA" w:rsidRDefault="000C7E84" w:rsidP="00476BA4">
      <w:pPr>
        <w:pStyle w:val="Level1"/>
        <w:widowControl/>
        <w:numPr>
          <w:ilvl w:val="0"/>
          <w:numId w:val="1"/>
        </w:numPr>
        <w:tabs>
          <w:tab w:val="left" w:pos="720"/>
        </w:tabs>
        <w:spacing w:line="221" w:lineRule="auto"/>
        <w:ind w:left="270"/>
        <w:jc w:val="left"/>
        <w:rPr>
          <w:sz w:val="24"/>
        </w:rPr>
      </w:pPr>
      <w:r w:rsidRPr="000C7E84">
        <w:rPr>
          <w:b/>
          <w:sz w:val="24"/>
        </w:rPr>
        <w:t xml:space="preserve"> </w:t>
      </w:r>
      <w:r w:rsidR="00D57E97" w:rsidRPr="00152E1E">
        <w:rPr>
          <w:sz w:val="24"/>
        </w:rPr>
        <w:t>Call to Order</w:t>
      </w:r>
    </w:p>
    <w:p w:rsidR="00BF255B" w:rsidRDefault="00BF255B" w:rsidP="00BF255B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sz w:val="24"/>
        </w:rPr>
      </w:pPr>
      <w:r>
        <w:rPr>
          <w:sz w:val="24"/>
        </w:rPr>
        <w:t>The meeting was called to order at 7:00 pm.</w:t>
      </w:r>
    </w:p>
    <w:p w:rsidR="00BF255B" w:rsidRDefault="00BF255B" w:rsidP="00BF255B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sz w:val="24"/>
        </w:rPr>
      </w:pPr>
      <w:r>
        <w:rPr>
          <w:sz w:val="24"/>
        </w:rPr>
        <w:t xml:space="preserve">Committee Members: Mark Birnbaum, Mark Vanderscoff, Burt Greenspan, Nancy </w:t>
      </w:r>
      <w:r w:rsidR="00F36E61">
        <w:rPr>
          <w:sz w:val="24"/>
        </w:rPr>
        <w:t>Wein, Hank Ryan, Leslie Schaaf</w:t>
      </w:r>
    </w:p>
    <w:p w:rsidR="00BF255B" w:rsidRDefault="00F36E61" w:rsidP="00BF255B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sz w:val="24"/>
        </w:rPr>
      </w:pPr>
      <w:r>
        <w:rPr>
          <w:sz w:val="24"/>
        </w:rPr>
        <w:t>Staff: Petr Skala</w:t>
      </w:r>
    </w:p>
    <w:p w:rsidR="006D5016" w:rsidRPr="00B35C14" w:rsidRDefault="008902DE" w:rsidP="00B35C14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i/>
          <w:sz w:val="24"/>
        </w:rPr>
      </w:pPr>
      <w:r>
        <w:rPr>
          <w:i/>
          <w:sz w:val="24"/>
        </w:rPr>
        <w:t xml:space="preserve">                    </w:t>
      </w:r>
    </w:p>
    <w:p w:rsidR="00B440D6" w:rsidRPr="00BF255B" w:rsidRDefault="00B440D6" w:rsidP="00476BA4">
      <w:pPr>
        <w:pStyle w:val="Level1"/>
        <w:widowControl/>
        <w:numPr>
          <w:ilvl w:val="0"/>
          <w:numId w:val="1"/>
        </w:numPr>
        <w:tabs>
          <w:tab w:val="left" w:pos="720"/>
        </w:tabs>
        <w:spacing w:line="221" w:lineRule="auto"/>
        <w:ind w:left="270"/>
        <w:jc w:val="left"/>
        <w:rPr>
          <w:i/>
          <w:sz w:val="24"/>
        </w:rPr>
      </w:pPr>
      <w:r>
        <w:rPr>
          <w:i/>
          <w:sz w:val="24"/>
        </w:rPr>
        <w:t xml:space="preserve"> </w:t>
      </w:r>
      <w:r>
        <w:rPr>
          <w:sz w:val="24"/>
        </w:rPr>
        <w:t xml:space="preserve">Approval of Final Agenda </w:t>
      </w:r>
    </w:p>
    <w:p w:rsidR="00580EB1" w:rsidRDefault="00BF255B" w:rsidP="00580EB1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sz w:val="24"/>
        </w:rPr>
      </w:pPr>
      <w:r>
        <w:rPr>
          <w:sz w:val="24"/>
        </w:rPr>
        <w:t>M/S Greenspan/Ryan All in favor</w:t>
      </w:r>
      <w:r w:rsidR="00580EB1">
        <w:rPr>
          <w:sz w:val="24"/>
        </w:rPr>
        <w:t xml:space="preserve">- 6-0-0-Mark Birnbaum, Mark Vanderscoff, Burt Greenspan, Nancy Wein, Hank Ryan, Leslie Schaaf, </w:t>
      </w:r>
    </w:p>
    <w:p w:rsidR="00B440D6" w:rsidRPr="00B440D6" w:rsidRDefault="00B440D6" w:rsidP="006245BE">
      <w:pPr>
        <w:pStyle w:val="Level1"/>
        <w:widowControl/>
        <w:tabs>
          <w:tab w:val="left" w:pos="720"/>
        </w:tabs>
        <w:spacing w:line="221" w:lineRule="auto"/>
        <w:ind w:left="0"/>
        <w:jc w:val="left"/>
        <w:rPr>
          <w:i/>
          <w:sz w:val="24"/>
        </w:rPr>
      </w:pPr>
    </w:p>
    <w:p w:rsidR="00A853FD" w:rsidRPr="00A853FD" w:rsidRDefault="000C7E84" w:rsidP="00476BA4">
      <w:pPr>
        <w:pStyle w:val="Level1"/>
        <w:widowControl/>
        <w:numPr>
          <w:ilvl w:val="0"/>
          <w:numId w:val="1"/>
        </w:numPr>
        <w:tabs>
          <w:tab w:val="left" w:pos="720"/>
        </w:tabs>
        <w:spacing w:line="221" w:lineRule="auto"/>
        <w:ind w:left="270"/>
        <w:rPr>
          <w:i/>
          <w:sz w:val="24"/>
        </w:rPr>
      </w:pPr>
      <w:r w:rsidRPr="000C7E84">
        <w:rPr>
          <w:sz w:val="24"/>
        </w:rPr>
        <w:t xml:space="preserve"> </w:t>
      </w:r>
      <w:r w:rsidR="00D57E97" w:rsidRPr="0017562D">
        <w:rPr>
          <w:sz w:val="24"/>
        </w:rPr>
        <w:t xml:space="preserve">Public Comment </w:t>
      </w:r>
    </w:p>
    <w:p w:rsidR="008902DE" w:rsidRDefault="008902DE" w:rsidP="00A853FD">
      <w:pPr>
        <w:pStyle w:val="Level1"/>
        <w:widowControl/>
        <w:tabs>
          <w:tab w:val="left" w:pos="720"/>
        </w:tabs>
        <w:spacing w:line="221" w:lineRule="auto"/>
        <w:ind w:left="270"/>
        <w:rPr>
          <w:i/>
          <w:sz w:val="24"/>
        </w:rPr>
      </w:pPr>
      <w:r>
        <w:rPr>
          <w:i/>
          <w:sz w:val="24"/>
        </w:rPr>
        <w:t xml:space="preserve">      </w:t>
      </w:r>
      <w:r w:rsidR="0017562D" w:rsidRPr="0017562D">
        <w:rPr>
          <w:i/>
          <w:sz w:val="24"/>
        </w:rPr>
        <w:t>(Anyone wishing to speak on non-agenda items will be recognized at this time.  These items can</w:t>
      </w:r>
    </w:p>
    <w:p w:rsidR="00CF3C75" w:rsidRDefault="008902DE" w:rsidP="00814CEF">
      <w:pPr>
        <w:pStyle w:val="Level1"/>
        <w:widowControl/>
        <w:tabs>
          <w:tab w:val="left" w:pos="720"/>
        </w:tabs>
        <w:spacing w:line="221" w:lineRule="auto"/>
        <w:ind w:left="270"/>
        <w:rPr>
          <w:i/>
          <w:sz w:val="24"/>
        </w:rPr>
      </w:pPr>
      <w:r>
        <w:rPr>
          <w:i/>
          <w:sz w:val="24"/>
        </w:rPr>
        <w:t xml:space="preserve">      </w:t>
      </w:r>
      <w:r w:rsidRPr="008902DE">
        <w:rPr>
          <w:i/>
          <w:sz w:val="24"/>
        </w:rPr>
        <w:t>legally have no action as they are not on the agenda.  There is a three minute time limit).</w:t>
      </w:r>
    </w:p>
    <w:p w:rsidR="00814CEF" w:rsidRPr="00814CEF" w:rsidRDefault="00814CEF" w:rsidP="00814CEF">
      <w:pPr>
        <w:pStyle w:val="Level1"/>
        <w:widowControl/>
        <w:tabs>
          <w:tab w:val="left" w:pos="720"/>
        </w:tabs>
        <w:spacing w:line="221" w:lineRule="auto"/>
        <w:ind w:left="270"/>
        <w:rPr>
          <w:i/>
          <w:sz w:val="24"/>
        </w:rPr>
      </w:pPr>
    </w:p>
    <w:p w:rsidR="0012132F" w:rsidRPr="0012132F" w:rsidRDefault="00CF3C75" w:rsidP="0012132F">
      <w:pPr>
        <w:pStyle w:val="Level1"/>
        <w:widowControl/>
        <w:numPr>
          <w:ilvl w:val="0"/>
          <w:numId w:val="1"/>
        </w:numPr>
        <w:tabs>
          <w:tab w:val="left" w:pos="720"/>
        </w:tabs>
        <w:spacing w:line="221" w:lineRule="auto"/>
        <w:ind w:left="270"/>
        <w:jc w:val="left"/>
        <w:rPr>
          <w:sz w:val="24"/>
        </w:rPr>
      </w:pPr>
      <w:r>
        <w:rPr>
          <w:sz w:val="24"/>
        </w:rPr>
        <w:t xml:space="preserve"> Committee </w:t>
      </w:r>
      <w:r w:rsidR="00E303FD">
        <w:rPr>
          <w:sz w:val="24"/>
        </w:rPr>
        <w:t>Organizational Items</w:t>
      </w:r>
    </w:p>
    <w:p w:rsidR="00C20E9E" w:rsidRDefault="002A61BC" w:rsidP="00090E76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i/>
          <w:sz w:val="24"/>
        </w:rPr>
      </w:pPr>
      <w:r>
        <w:rPr>
          <w:sz w:val="24"/>
        </w:rPr>
        <w:tab/>
      </w:r>
      <w:r w:rsidR="000613A4">
        <w:rPr>
          <w:i/>
          <w:sz w:val="24"/>
        </w:rPr>
        <w:t>D-1-Approval of May 11</w:t>
      </w:r>
      <w:r w:rsidR="00B35C14">
        <w:rPr>
          <w:i/>
          <w:sz w:val="24"/>
        </w:rPr>
        <w:t>, 2016</w:t>
      </w:r>
      <w:r w:rsidR="005F5C04">
        <w:rPr>
          <w:i/>
          <w:sz w:val="24"/>
        </w:rPr>
        <w:t xml:space="preserve"> Meeting Minutes</w:t>
      </w:r>
      <w:r w:rsidR="00F53479">
        <w:rPr>
          <w:i/>
          <w:sz w:val="24"/>
        </w:rPr>
        <w:t>.</w:t>
      </w:r>
    </w:p>
    <w:p w:rsidR="00580EB1" w:rsidRDefault="00BF255B" w:rsidP="00580EB1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sz w:val="24"/>
        </w:rPr>
      </w:pPr>
      <w:r w:rsidRPr="00580EB1">
        <w:rPr>
          <w:sz w:val="24"/>
        </w:rPr>
        <w:t>M/S Green</w:t>
      </w:r>
      <w:r w:rsidR="000157A8" w:rsidRPr="00580EB1">
        <w:rPr>
          <w:sz w:val="24"/>
        </w:rPr>
        <w:t>sp</w:t>
      </w:r>
      <w:r w:rsidRPr="00580EB1">
        <w:rPr>
          <w:sz w:val="24"/>
        </w:rPr>
        <w:t>an/Schaaf All in favor</w:t>
      </w:r>
      <w:r w:rsidR="00580EB1">
        <w:rPr>
          <w:sz w:val="24"/>
        </w:rPr>
        <w:t>- 6-0-0</w:t>
      </w:r>
      <w:r w:rsidR="00580EB1" w:rsidRPr="00580EB1">
        <w:rPr>
          <w:sz w:val="24"/>
        </w:rPr>
        <w:t>- Mark Birnbaum, Mark Vanderscoff, Burt Greenspan, Nancy Wein, Hank Ryan, Leslie Schaaf</w:t>
      </w:r>
      <w:r w:rsidR="00580EB1">
        <w:rPr>
          <w:sz w:val="24"/>
        </w:rPr>
        <w:t xml:space="preserve">, </w:t>
      </w:r>
    </w:p>
    <w:p w:rsidR="005F5C04" w:rsidRPr="005F5C04" w:rsidRDefault="005F5C04" w:rsidP="006245BE">
      <w:pPr>
        <w:pStyle w:val="Level1"/>
        <w:widowControl/>
        <w:tabs>
          <w:tab w:val="left" w:pos="720"/>
        </w:tabs>
        <w:spacing w:line="221" w:lineRule="auto"/>
        <w:ind w:left="0"/>
        <w:jc w:val="left"/>
        <w:rPr>
          <w:i/>
          <w:sz w:val="24"/>
        </w:rPr>
      </w:pPr>
    </w:p>
    <w:p w:rsidR="00F304BF" w:rsidRDefault="005F5C04" w:rsidP="002D3215">
      <w:pPr>
        <w:pStyle w:val="Level1"/>
        <w:widowControl/>
        <w:numPr>
          <w:ilvl w:val="0"/>
          <w:numId w:val="1"/>
        </w:numPr>
        <w:tabs>
          <w:tab w:val="left" w:pos="720"/>
        </w:tabs>
        <w:spacing w:line="221" w:lineRule="auto"/>
        <w:ind w:left="270"/>
        <w:jc w:val="left"/>
        <w:rPr>
          <w:sz w:val="24"/>
        </w:rPr>
      </w:pPr>
      <w:r w:rsidRPr="000C7E84">
        <w:rPr>
          <w:b/>
          <w:sz w:val="24"/>
        </w:rPr>
        <w:t xml:space="preserve"> </w:t>
      </w:r>
      <w:r>
        <w:rPr>
          <w:sz w:val="24"/>
        </w:rPr>
        <w:t>Committee Reports</w:t>
      </w:r>
    </w:p>
    <w:p w:rsidR="00F2661E" w:rsidRPr="00F2661E" w:rsidRDefault="00F2661E" w:rsidP="00F2661E">
      <w:pPr>
        <w:pStyle w:val="Level1"/>
        <w:widowControl/>
        <w:tabs>
          <w:tab w:val="left" w:pos="720"/>
        </w:tabs>
        <w:spacing w:line="221" w:lineRule="auto"/>
        <w:ind w:left="270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E</w:t>
      </w:r>
      <w:r w:rsidRPr="00F2661E">
        <w:rPr>
          <w:i/>
          <w:sz w:val="24"/>
        </w:rPr>
        <w:t>-</w:t>
      </w:r>
      <w:r>
        <w:rPr>
          <w:i/>
          <w:sz w:val="24"/>
        </w:rPr>
        <w:t>1</w:t>
      </w:r>
      <w:r w:rsidRPr="00F2661E">
        <w:rPr>
          <w:i/>
          <w:sz w:val="24"/>
        </w:rPr>
        <w:t xml:space="preserve">- </w:t>
      </w:r>
      <w:r w:rsidRPr="00F2661E">
        <w:rPr>
          <w:i/>
          <w:sz w:val="24"/>
          <w:u w:val="single"/>
        </w:rPr>
        <w:t>TAM – B/PAC</w:t>
      </w:r>
      <w:r w:rsidRPr="00F2661E">
        <w:rPr>
          <w:i/>
          <w:sz w:val="24"/>
        </w:rPr>
        <w:t xml:space="preserve"> – Bicycle and pedestrian project presentation and seeking recommendation.</w:t>
      </w:r>
    </w:p>
    <w:p w:rsidR="00F2661E" w:rsidRDefault="00F2661E" w:rsidP="00F2661E">
      <w:pPr>
        <w:pStyle w:val="Level1"/>
        <w:widowControl/>
        <w:tabs>
          <w:tab w:val="left" w:pos="720"/>
        </w:tabs>
        <w:spacing w:line="221" w:lineRule="auto"/>
        <w:ind w:left="270"/>
        <w:rPr>
          <w:i/>
          <w:sz w:val="24"/>
        </w:rPr>
      </w:pPr>
      <w:r w:rsidRPr="00F2661E">
        <w:rPr>
          <w:i/>
          <w:sz w:val="24"/>
        </w:rPr>
        <w:t xml:space="preserve">        </w:t>
      </w:r>
      <w:r>
        <w:rPr>
          <w:i/>
          <w:sz w:val="24"/>
        </w:rPr>
        <w:t xml:space="preserve">       </w:t>
      </w:r>
      <w:r w:rsidRPr="00F2661E">
        <w:rPr>
          <w:i/>
          <w:sz w:val="24"/>
        </w:rPr>
        <w:t xml:space="preserve">OBAG 2 (One Bay Area Grant program). Tuesday July 12, 2016.  </w:t>
      </w:r>
      <w:r>
        <w:rPr>
          <w:i/>
          <w:sz w:val="24"/>
        </w:rPr>
        <w:t>Mark Birnbaum.</w:t>
      </w:r>
    </w:p>
    <w:p w:rsidR="000157A8" w:rsidRPr="003F2780" w:rsidRDefault="000157A8" w:rsidP="00F2661E">
      <w:pPr>
        <w:pStyle w:val="Level1"/>
        <w:widowControl/>
        <w:tabs>
          <w:tab w:val="left" w:pos="720"/>
        </w:tabs>
        <w:spacing w:line="221" w:lineRule="auto"/>
        <w:ind w:left="270"/>
        <w:rPr>
          <w:sz w:val="24"/>
        </w:rPr>
      </w:pPr>
      <w:r w:rsidRPr="00F36E61">
        <w:rPr>
          <w:sz w:val="24"/>
        </w:rPr>
        <w:t xml:space="preserve">Mark </w:t>
      </w:r>
      <w:r w:rsidR="00F36E61" w:rsidRPr="00F36E61">
        <w:rPr>
          <w:sz w:val="24"/>
        </w:rPr>
        <w:t>attended this</w:t>
      </w:r>
      <w:r w:rsidRPr="00F36E61">
        <w:rPr>
          <w:sz w:val="24"/>
        </w:rPr>
        <w:t xml:space="preserve"> meeting</w:t>
      </w:r>
      <w:r w:rsidR="00F36E61" w:rsidRPr="00F36E61">
        <w:rPr>
          <w:sz w:val="24"/>
        </w:rPr>
        <w:t>;</w:t>
      </w:r>
      <w:r w:rsidRPr="00F36E61">
        <w:rPr>
          <w:sz w:val="24"/>
        </w:rPr>
        <w:t xml:space="preserve"> </w:t>
      </w:r>
      <w:r w:rsidR="00A10968" w:rsidRPr="00F36E61">
        <w:rPr>
          <w:sz w:val="24"/>
        </w:rPr>
        <w:t>th</w:t>
      </w:r>
      <w:r w:rsidR="005250BF" w:rsidRPr="00F36E61">
        <w:rPr>
          <w:sz w:val="24"/>
        </w:rPr>
        <w:t>ey looked at 23 applications for</w:t>
      </w:r>
      <w:r w:rsidR="00A10968" w:rsidRPr="00F36E61">
        <w:rPr>
          <w:sz w:val="24"/>
        </w:rPr>
        <w:t xml:space="preserve"> projects that could be consider</w:t>
      </w:r>
      <w:r w:rsidR="005250BF" w:rsidRPr="00F36E61">
        <w:rPr>
          <w:sz w:val="24"/>
        </w:rPr>
        <w:t>ed bicycle related coming from</w:t>
      </w:r>
      <w:r w:rsidR="00A10968" w:rsidRPr="00F36E61">
        <w:rPr>
          <w:sz w:val="24"/>
        </w:rPr>
        <w:t xml:space="preserve"> 3 pots of money</w:t>
      </w:r>
      <w:r w:rsidR="00F36E61" w:rsidRPr="00F36E61">
        <w:rPr>
          <w:sz w:val="24"/>
        </w:rPr>
        <w:t>.</w:t>
      </w:r>
      <w:r w:rsidR="00A10968" w:rsidRPr="00F36E61">
        <w:rPr>
          <w:sz w:val="24"/>
        </w:rPr>
        <w:t xml:space="preserve"> They voted </w:t>
      </w:r>
      <w:r w:rsidR="005250BF" w:rsidRPr="00F36E61">
        <w:rPr>
          <w:sz w:val="24"/>
        </w:rPr>
        <w:t>to fund</w:t>
      </w:r>
      <w:r w:rsidR="00F36E61" w:rsidRPr="00F36E61">
        <w:rPr>
          <w:sz w:val="24"/>
        </w:rPr>
        <w:t>:</w:t>
      </w:r>
      <w:r w:rsidR="005250BF" w:rsidRPr="00F36E61">
        <w:rPr>
          <w:sz w:val="24"/>
        </w:rPr>
        <w:t xml:space="preserve"> Bridgeway G</w:t>
      </w:r>
      <w:r w:rsidR="00A10968" w:rsidRPr="00F36E61">
        <w:rPr>
          <w:sz w:val="24"/>
        </w:rPr>
        <w:t>ate 6 intersection in Sausalito</w:t>
      </w:r>
      <w:r w:rsidR="005250BF" w:rsidRPr="00F36E61">
        <w:rPr>
          <w:sz w:val="24"/>
        </w:rPr>
        <w:t>;</w:t>
      </w:r>
      <w:r w:rsidR="00A10968" w:rsidRPr="00F36E61">
        <w:rPr>
          <w:sz w:val="24"/>
        </w:rPr>
        <w:t xml:space="preserve"> San Rafael pathway to SMART extension from 2</w:t>
      </w:r>
      <w:r w:rsidR="00A10968" w:rsidRPr="00F36E61">
        <w:rPr>
          <w:sz w:val="24"/>
          <w:vertAlign w:val="superscript"/>
        </w:rPr>
        <w:t>nd</w:t>
      </w:r>
      <w:r w:rsidR="005250BF" w:rsidRPr="00F36E61">
        <w:rPr>
          <w:sz w:val="24"/>
        </w:rPr>
        <w:t xml:space="preserve"> S</w:t>
      </w:r>
      <w:r w:rsidR="00A10968" w:rsidRPr="00F36E61">
        <w:rPr>
          <w:sz w:val="24"/>
        </w:rPr>
        <w:t xml:space="preserve">t along </w:t>
      </w:r>
      <w:r w:rsidR="005250BF" w:rsidRPr="00F36E61">
        <w:rPr>
          <w:sz w:val="24"/>
        </w:rPr>
        <w:t xml:space="preserve">the </w:t>
      </w:r>
      <w:r w:rsidR="00A10968" w:rsidRPr="00F36E61">
        <w:rPr>
          <w:sz w:val="24"/>
        </w:rPr>
        <w:t>tracks to Anderson Dr</w:t>
      </w:r>
      <w:r w:rsidR="006245BE">
        <w:rPr>
          <w:sz w:val="24"/>
        </w:rPr>
        <w:t>.</w:t>
      </w:r>
      <w:r w:rsidR="00F36E61" w:rsidRPr="00F36E61">
        <w:rPr>
          <w:sz w:val="24"/>
        </w:rPr>
        <w:t>;</w:t>
      </w:r>
      <w:r w:rsidR="00A10968" w:rsidRPr="00F36E61">
        <w:rPr>
          <w:sz w:val="24"/>
        </w:rPr>
        <w:t xml:space="preserve"> Corte Madera Tamal Vista bike path to Mad</w:t>
      </w:r>
      <w:r w:rsidR="00F36E61" w:rsidRPr="00F36E61">
        <w:rPr>
          <w:sz w:val="24"/>
        </w:rPr>
        <w:t>era St. to widen Class II lanes;</w:t>
      </w:r>
      <w:r w:rsidR="00A10968" w:rsidRPr="00F36E61">
        <w:rPr>
          <w:sz w:val="24"/>
        </w:rPr>
        <w:t xml:space="preserve"> repave </w:t>
      </w:r>
      <w:r w:rsidR="00F36E61" w:rsidRPr="00F36E61">
        <w:rPr>
          <w:sz w:val="24"/>
        </w:rPr>
        <w:t>and fix root problems north of the Village S</w:t>
      </w:r>
      <w:r w:rsidR="00A10968" w:rsidRPr="00F36E61">
        <w:rPr>
          <w:sz w:val="24"/>
        </w:rPr>
        <w:t>hopping center</w:t>
      </w:r>
      <w:r w:rsidR="00F36E61" w:rsidRPr="00F36E61">
        <w:rPr>
          <w:sz w:val="24"/>
        </w:rPr>
        <w:t>; San A</w:t>
      </w:r>
      <w:r w:rsidR="00A10968" w:rsidRPr="00F36E61">
        <w:rPr>
          <w:sz w:val="24"/>
        </w:rPr>
        <w:t xml:space="preserve">nselmo </w:t>
      </w:r>
      <w:r w:rsidR="00F36E61" w:rsidRPr="00F36E61">
        <w:rPr>
          <w:sz w:val="24"/>
        </w:rPr>
        <w:t>S</w:t>
      </w:r>
      <w:r w:rsidR="00A10968" w:rsidRPr="00F36E61">
        <w:rPr>
          <w:sz w:val="24"/>
        </w:rPr>
        <w:t xml:space="preserve">chool spine connect schools </w:t>
      </w:r>
      <w:r w:rsidR="00F36E61" w:rsidRPr="00F36E61">
        <w:rPr>
          <w:sz w:val="24"/>
        </w:rPr>
        <w:t xml:space="preserve">so it is </w:t>
      </w:r>
      <w:r w:rsidR="00A10968" w:rsidRPr="00F36E61">
        <w:rPr>
          <w:sz w:val="24"/>
        </w:rPr>
        <w:t xml:space="preserve">safer to ride there. No Novato projects </w:t>
      </w:r>
      <w:r w:rsidR="00F36E61" w:rsidRPr="00F36E61">
        <w:rPr>
          <w:sz w:val="24"/>
        </w:rPr>
        <w:t xml:space="preserve">were </w:t>
      </w:r>
      <w:r w:rsidR="00A10968" w:rsidRPr="00F36E61">
        <w:rPr>
          <w:sz w:val="24"/>
        </w:rPr>
        <w:t>included.</w:t>
      </w:r>
      <w:r w:rsidR="00A10968" w:rsidRPr="003F2780">
        <w:rPr>
          <w:sz w:val="24"/>
        </w:rPr>
        <w:t xml:space="preserve"> </w:t>
      </w:r>
    </w:p>
    <w:p w:rsidR="005F5C04" w:rsidRPr="005F5C04" w:rsidRDefault="005F5C04" w:rsidP="00F2661E">
      <w:pPr>
        <w:pStyle w:val="Level1"/>
        <w:widowControl/>
        <w:tabs>
          <w:tab w:val="left" w:pos="720"/>
        </w:tabs>
        <w:spacing w:line="221" w:lineRule="auto"/>
        <w:ind w:left="0"/>
        <w:jc w:val="left"/>
        <w:rPr>
          <w:i/>
          <w:sz w:val="24"/>
        </w:rPr>
      </w:pPr>
    </w:p>
    <w:p w:rsidR="009346D8" w:rsidRPr="00ED18A3" w:rsidRDefault="005F5C04" w:rsidP="00ED18A3">
      <w:pPr>
        <w:pStyle w:val="Level1"/>
        <w:widowControl/>
        <w:numPr>
          <w:ilvl w:val="0"/>
          <w:numId w:val="1"/>
        </w:numPr>
        <w:tabs>
          <w:tab w:val="left" w:pos="720"/>
        </w:tabs>
        <w:spacing w:line="221" w:lineRule="auto"/>
        <w:ind w:left="270"/>
        <w:jc w:val="left"/>
        <w:rPr>
          <w:sz w:val="24"/>
        </w:rPr>
      </w:pPr>
      <w:r w:rsidRPr="000C7E84">
        <w:rPr>
          <w:b/>
          <w:sz w:val="24"/>
        </w:rPr>
        <w:t xml:space="preserve"> </w:t>
      </w:r>
      <w:r>
        <w:rPr>
          <w:sz w:val="24"/>
        </w:rPr>
        <w:t>Staff Reports</w:t>
      </w:r>
    </w:p>
    <w:p w:rsidR="00D9555D" w:rsidRDefault="00294B37" w:rsidP="00D9555D">
      <w:pPr>
        <w:rPr>
          <w:i/>
          <w:sz w:val="24"/>
        </w:rPr>
      </w:pPr>
      <w:r>
        <w:rPr>
          <w:i/>
          <w:sz w:val="24"/>
        </w:rPr>
        <w:tab/>
        <w:t>F-1</w:t>
      </w:r>
      <w:r w:rsidR="00D9555D" w:rsidRPr="00D9555D">
        <w:rPr>
          <w:i/>
          <w:sz w:val="24"/>
        </w:rPr>
        <w:t xml:space="preserve">- </w:t>
      </w:r>
      <w:r w:rsidR="00D9555D" w:rsidRPr="00D9555D">
        <w:rPr>
          <w:i/>
          <w:sz w:val="24"/>
          <w:u w:val="single"/>
        </w:rPr>
        <w:t>DeLong Avenue and Ignacio Boulevard Highway Interchanges Resurfacing, CIP No.</w:t>
      </w:r>
    </w:p>
    <w:p w:rsidR="00B91444" w:rsidRDefault="00D9555D" w:rsidP="00A26A6D">
      <w:pPr>
        <w:ind w:left="1200"/>
        <w:rPr>
          <w:i/>
          <w:sz w:val="24"/>
        </w:rPr>
      </w:pPr>
      <w:r w:rsidRPr="00D9555D">
        <w:rPr>
          <w:i/>
          <w:sz w:val="24"/>
          <w:u w:val="single"/>
        </w:rPr>
        <w:t>13-003</w:t>
      </w:r>
      <w:r>
        <w:rPr>
          <w:i/>
          <w:sz w:val="24"/>
        </w:rPr>
        <w:t xml:space="preserve"> </w:t>
      </w:r>
      <w:r w:rsidR="00A26A6D">
        <w:rPr>
          <w:i/>
          <w:sz w:val="24"/>
        </w:rPr>
        <w:t>–</w:t>
      </w:r>
      <w:r>
        <w:rPr>
          <w:i/>
          <w:sz w:val="24"/>
        </w:rPr>
        <w:t xml:space="preserve"> </w:t>
      </w:r>
      <w:r w:rsidR="00683BFD">
        <w:rPr>
          <w:i/>
          <w:sz w:val="24"/>
        </w:rPr>
        <w:t>Bid Opening July 19</w:t>
      </w:r>
      <w:r w:rsidR="00A26A6D">
        <w:rPr>
          <w:i/>
          <w:sz w:val="24"/>
        </w:rPr>
        <w:t xml:space="preserve">, 2016. </w:t>
      </w:r>
      <w:r w:rsidRPr="00D9555D">
        <w:rPr>
          <w:i/>
          <w:sz w:val="24"/>
        </w:rPr>
        <w:t>Constru</w:t>
      </w:r>
      <w:r w:rsidR="00A26A6D">
        <w:rPr>
          <w:i/>
          <w:sz w:val="24"/>
        </w:rPr>
        <w:t xml:space="preserve">ction </w:t>
      </w:r>
      <w:r>
        <w:rPr>
          <w:i/>
          <w:sz w:val="24"/>
        </w:rPr>
        <w:t>sche</w:t>
      </w:r>
      <w:r w:rsidR="00A26A6D">
        <w:rPr>
          <w:i/>
          <w:sz w:val="24"/>
        </w:rPr>
        <w:t>duled for summer 2016 (July / August).</w:t>
      </w:r>
      <w:r w:rsidRPr="00D9555D">
        <w:rPr>
          <w:i/>
          <w:sz w:val="24"/>
        </w:rPr>
        <w:t xml:space="preserve"> </w:t>
      </w:r>
      <w:r w:rsidR="00D52E61">
        <w:rPr>
          <w:i/>
          <w:sz w:val="24"/>
        </w:rPr>
        <w:t xml:space="preserve"> </w:t>
      </w:r>
    </w:p>
    <w:p w:rsidR="00DD41A7" w:rsidRDefault="00A26A6D" w:rsidP="00DD41A7">
      <w:pPr>
        <w:ind w:left="720"/>
        <w:rPr>
          <w:i/>
          <w:sz w:val="24"/>
        </w:rPr>
      </w:pPr>
      <w:r>
        <w:rPr>
          <w:i/>
          <w:sz w:val="24"/>
        </w:rPr>
        <w:t>F-2</w:t>
      </w:r>
      <w:r w:rsidR="00B35C14" w:rsidRPr="006E1FB2">
        <w:rPr>
          <w:i/>
          <w:sz w:val="24"/>
        </w:rPr>
        <w:t>-</w:t>
      </w:r>
      <w:r w:rsidR="00071206" w:rsidRPr="00071206">
        <w:t xml:space="preserve"> </w:t>
      </w:r>
      <w:r w:rsidR="00071206" w:rsidRPr="00071206">
        <w:rPr>
          <w:i/>
          <w:sz w:val="24"/>
          <w:u w:val="single"/>
        </w:rPr>
        <w:t xml:space="preserve">Safe Pathways to Schools Crosswalk Improvements - Ignacio Boulevard and South Novato </w:t>
      </w:r>
    </w:p>
    <w:p w:rsidR="00C929A3" w:rsidRDefault="00DD41A7" w:rsidP="00A26A6D">
      <w:pPr>
        <w:ind w:left="1170" w:hanging="450"/>
        <w:rPr>
          <w:i/>
          <w:sz w:val="24"/>
        </w:rPr>
      </w:pPr>
      <w:r>
        <w:rPr>
          <w:i/>
          <w:sz w:val="24"/>
        </w:rPr>
        <w:t xml:space="preserve">       </w:t>
      </w:r>
      <w:r w:rsidR="00CB5540">
        <w:rPr>
          <w:i/>
          <w:sz w:val="24"/>
        </w:rPr>
        <w:t xml:space="preserve"> </w:t>
      </w:r>
      <w:r w:rsidRPr="00DD41A7">
        <w:rPr>
          <w:i/>
          <w:sz w:val="24"/>
          <w:u w:val="single"/>
        </w:rPr>
        <w:t>Boulevard, CIP No. 16-008</w:t>
      </w:r>
      <w:r w:rsidR="00B91444">
        <w:rPr>
          <w:i/>
          <w:sz w:val="24"/>
        </w:rPr>
        <w:t xml:space="preserve"> – </w:t>
      </w:r>
      <w:r w:rsidR="00683BFD">
        <w:rPr>
          <w:i/>
          <w:sz w:val="24"/>
        </w:rPr>
        <w:t>U</w:t>
      </w:r>
      <w:r w:rsidR="00C457CA">
        <w:rPr>
          <w:i/>
          <w:sz w:val="24"/>
        </w:rPr>
        <w:t>nder c</w:t>
      </w:r>
      <w:r w:rsidR="00683BFD">
        <w:rPr>
          <w:i/>
          <w:sz w:val="24"/>
        </w:rPr>
        <w:t>onstruction</w:t>
      </w:r>
      <w:r w:rsidR="00C457CA">
        <w:rPr>
          <w:i/>
          <w:sz w:val="24"/>
        </w:rPr>
        <w:t xml:space="preserve"> – complete by the end of July 2016.</w:t>
      </w:r>
    </w:p>
    <w:p w:rsidR="00B35C14" w:rsidRDefault="00294B37" w:rsidP="00A26A6D">
      <w:pPr>
        <w:ind w:left="1170"/>
        <w:rPr>
          <w:i/>
          <w:sz w:val="24"/>
        </w:rPr>
      </w:pPr>
      <w:r>
        <w:rPr>
          <w:i/>
          <w:sz w:val="24"/>
        </w:rPr>
        <w:t>Ignacio Boulevard (</w:t>
      </w:r>
      <w:r w:rsidRPr="00294B37">
        <w:rPr>
          <w:i/>
          <w:sz w:val="24"/>
        </w:rPr>
        <w:t>Country Club Drive</w:t>
      </w:r>
      <w:r w:rsidR="00A26A6D">
        <w:rPr>
          <w:i/>
          <w:sz w:val="24"/>
        </w:rPr>
        <w:t xml:space="preserve"> and at Laurelwood Drive); South Novato Boulevard </w:t>
      </w:r>
      <w:r w:rsidR="0068455F" w:rsidRPr="0068455F">
        <w:rPr>
          <w:i/>
          <w:sz w:val="24"/>
        </w:rPr>
        <w:t>Lark Court and at Yukon Way.</w:t>
      </w:r>
    </w:p>
    <w:p w:rsidR="00C457CA" w:rsidRPr="00C457CA" w:rsidRDefault="00C457CA" w:rsidP="00C457CA">
      <w:pPr>
        <w:rPr>
          <w:i/>
          <w:sz w:val="24"/>
          <w:u w:val="single"/>
        </w:rPr>
      </w:pPr>
      <w:r>
        <w:rPr>
          <w:i/>
          <w:sz w:val="24"/>
        </w:rPr>
        <w:tab/>
        <w:t>F-3</w:t>
      </w:r>
      <w:r w:rsidRPr="00C457CA">
        <w:rPr>
          <w:i/>
          <w:sz w:val="24"/>
        </w:rPr>
        <w:t xml:space="preserve">- </w:t>
      </w:r>
      <w:r w:rsidRPr="00C457CA">
        <w:rPr>
          <w:i/>
          <w:sz w:val="24"/>
          <w:u w:val="single"/>
        </w:rPr>
        <w:t>Safe Pathways to School Sidewalk Gap Closures Arthur Street and Plum Street, CIP No.</w:t>
      </w:r>
    </w:p>
    <w:p w:rsidR="00C457CA" w:rsidRDefault="00C457CA" w:rsidP="00C457CA">
      <w:pPr>
        <w:ind w:left="720"/>
        <w:rPr>
          <w:i/>
          <w:sz w:val="24"/>
        </w:rPr>
      </w:pPr>
      <w:r w:rsidRPr="00C457CA">
        <w:rPr>
          <w:i/>
          <w:sz w:val="24"/>
        </w:rPr>
        <w:t xml:space="preserve">       </w:t>
      </w:r>
      <w:r w:rsidRPr="00C457CA">
        <w:rPr>
          <w:i/>
          <w:sz w:val="24"/>
          <w:u w:val="single"/>
        </w:rPr>
        <w:t xml:space="preserve">16-010 </w:t>
      </w:r>
      <w:r>
        <w:rPr>
          <w:i/>
          <w:sz w:val="24"/>
        </w:rPr>
        <w:t xml:space="preserve">– </w:t>
      </w:r>
      <w:r w:rsidRPr="00C457CA">
        <w:rPr>
          <w:i/>
          <w:sz w:val="24"/>
        </w:rPr>
        <w:t xml:space="preserve">Construction scheduled for summer </w:t>
      </w:r>
      <w:r>
        <w:rPr>
          <w:i/>
          <w:sz w:val="24"/>
        </w:rPr>
        <w:t>/ fall 2016.</w:t>
      </w:r>
    </w:p>
    <w:p w:rsidR="00B07AFB" w:rsidRDefault="008513B3" w:rsidP="00B07AFB">
      <w:pPr>
        <w:ind w:left="720"/>
        <w:rPr>
          <w:i/>
          <w:sz w:val="24"/>
        </w:rPr>
      </w:pPr>
      <w:r w:rsidRPr="008513B3">
        <w:rPr>
          <w:i/>
          <w:sz w:val="24"/>
        </w:rPr>
        <w:t>F-</w:t>
      </w:r>
      <w:r w:rsidR="00F2661E">
        <w:rPr>
          <w:i/>
          <w:sz w:val="24"/>
        </w:rPr>
        <w:t>4</w:t>
      </w:r>
      <w:r w:rsidRPr="008513B3">
        <w:rPr>
          <w:i/>
          <w:sz w:val="24"/>
        </w:rPr>
        <w:t xml:space="preserve">- </w:t>
      </w:r>
      <w:r>
        <w:rPr>
          <w:i/>
          <w:sz w:val="24"/>
          <w:u w:val="single"/>
        </w:rPr>
        <w:t>Novato</w:t>
      </w:r>
      <w:r w:rsidRPr="008513B3">
        <w:rPr>
          <w:i/>
          <w:sz w:val="24"/>
          <w:u w:val="single"/>
        </w:rPr>
        <w:t xml:space="preserve"> – B/PAC</w:t>
      </w:r>
      <w:r w:rsidRPr="008513B3">
        <w:rPr>
          <w:i/>
          <w:sz w:val="24"/>
        </w:rPr>
        <w:t xml:space="preserve"> – </w:t>
      </w:r>
      <w:r>
        <w:rPr>
          <w:i/>
          <w:sz w:val="24"/>
        </w:rPr>
        <w:t xml:space="preserve">Terms renewal </w:t>
      </w:r>
      <w:r w:rsidR="00DB54E6">
        <w:rPr>
          <w:i/>
          <w:sz w:val="24"/>
        </w:rPr>
        <w:t>/ n</w:t>
      </w:r>
      <w:r>
        <w:rPr>
          <w:i/>
          <w:sz w:val="24"/>
        </w:rPr>
        <w:t>ew applications</w:t>
      </w:r>
      <w:r w:rsidR="00B07AFB">
        <w:rPr>
          <w:i/>
          <w:sz w:val="24"/>
        </w:rPr>
        <w:t>. The City Clerk will be in contact</w:t>
      </w:r>
    </w:p>
    <w:p w:rsidR="008513B3" w:rsidRPr="008513B3" w:rsidRDefault="00B07AFB" w:rsidP="00B07AFB">
      <w:pPr>
        <w:ind w:left="720"/>
        <w:rPr>
          <w:i/>
          <w:sz w:val="24"/>
        </w:rPr>
      </w:pPr>
      <w:r>
        <w:rPr>
          <w:i/>
          <w:sz w:val="24"/>
        </w:rPr>
        <w:lastRenderedPageBreak/>
        <w:t xml:space="preserve">        </w:t>
      </w:r>
      <w:r w:rsidRPr="00B07AFB">
        <w:rPr>
          <w:i/>
          <w:sz w:val="24"/>
        </w:rPr>
        <w:t>with all of the applicants – mid to late August.</w:t>
      </w:r>
      <w:r w:rsidR="008513B3" w:rsidRPr="008513B3">
        <w:rPr>
          <w:i/>
          <w:sz w:val="24"/>
        </w:rPr>
        <w:t xml:space="preserve">   </w:t>
      </w:r>
    </w:p>
    <w:p w:rsidR="00B35C14" w:rsidRPr="00ED18A3" w:rsidRDefault="000223AB" w:rsidP="00DB54E6">
      <w:pPr>
        <w:ind w:left="720"/>
        <w:rPr>
          <w:i/>
          <w:sz w:val="24"/>
        </w:rPr>
      </w:pPr>
      <w:r>
        <w:rPr>
          <w:i/>
          <w:sz w:val="24"/>
        </w:rPr>
        <w:t xml:space="preserve">  </w:t>
      </w:r>
    </w:p>
    <w:p w:rsidR="005E1C19" w:rsidRPr="00A03C4B" w:rsidRDefault="005E1C19" w:rsidP="005E1C19">
      <w:pPr>
        <w:pStyle w:val="Level1"/>
        <w:widowControl/>
        <w:numPr>
          <w:ilvl w:val="0"/>
          <w:numId w:val="1"/>
        </w:numPr>
        <w:tabs>
          <w:tab w:val="left" w:pos="720"/>
        </w:tabs>
        <w:spacing w:line="221" w:lineRule="auto"/>
        <w:ind w:left="270"/>
        <w:jc w:val="left"/>
        <w:rPr>
          <w:sz w:val="24"/>
        </w:rPr>
      </w:pPr>
      <w:r w:rsidRPr="000C7E84">
        <w:rPr>
          <w:b/>
          <w:sz w:val="24"/>
        </w:rPr>
        <w:t xml:space="preserve"> </w:t>
      </w:r>
      <w:r>
        <w:rPr>
          <w:sz w:val="24"/>
        </w:rPr>
        <w:t>General Business</w:t>
      </w:r>
    </w:p>
    <w:p w:rsidR="00D27739" w:rsidRDefault="005E1C19" w:rsidP="005E1C19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i/>
          <w:sz w:val="24"/>
        </w:rPr>
      </w:pPr>
      <w:r w:rsidRPr="0017562D">
        <w:rPr>
          <w:i/>
          <w:sz w:val="24"/>
        </w:rPr>
        <w:t xml:space="preserve"> </w:t>
      </w:r>
      <w:r w:rsidR="008902DE">
        <w:rPr>
          <w:i/>
          <w:sz w:val="24"/>
        </w:rPr>
        <w:t xml:space="preserve">     </w:t>
      </w:r>
      <w:r w:rsidR="00371B0C" w:rsidRPr="0017562D">
        <w:rPr>
          <w:i/>
          <w:sz w:val="24"/>
        </w:rPr>
        <w:t xml:space="preserve">(Anyone wishing to speak on agenda items will be recognized </w:t>
      </w:r>
      <w:r w:rsidR="00371B0C">
        <w:rPr>
          <w:i/>
          <w:sz w:val="24"/>
        </w:rPr>
        <w:t xml:space="preserve">after the Committee has concluded </w:t>
      </w:r>
    </w:p>
    <w:p w:rsidR="008902DE" w:rsidRDefault="008902DE" w:rsidP="005E1C19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i/>
          <w:sz w:val="24"/>
        </w:rPr>
      </w:pPr>
      <w:r>
        <w:rPr>
          <w:i/>
          <w:sz w:val="24"/>
        </w:rPr>
        <w:t xml:space="preserve">      </w:t>
      </w:r>
      <w:r w:rsidRPr="008902DE">
        <w:rPr>
          <w:i/>
          <w:sz w:val="24"/>
        </w:rPr>
        <w:t>their initial discussions.  There is a three minute time limit for public comment per item.)</w:t>
      </w:r>
    </w:p>
    <w:p w:rsidR="00B91444" w:rsidRDefault="00455DD3" w:rsidP="00DB54E6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i/>
          <w:sz w:val="24"/>
        </w:rPr>
      </w:pPr>
      <w:r>
        <w:rPr>
          <w:i/>
          <w:sz w:val="24"/>
        </w:rPr>
        <w:t xml:space="preserve"> </w:t>
      </w:r>
    </w:p>
    <w:tbl>
      <w:tblPr>
        <w:tblStyle w:val="TableGrid"/>
        <w:tblW w:w="9993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497"/>
        <w:gridCol w:w="5040"/>
        <w:gridCol w:w="3456"/>
      </w:tblGrid>
      <w:tr w:rsidR="00FF51A0" w:rsidRPr="004F3D6B" w:rsidTr="00DB54E6">
        <w:trPr>
          <w:trHeight w:val="900"/>
        </w:trPr>
        <w:tc>
          <w:tcPr>
            <w:tcW w:w="1497" w:type="dxa"/>
            <w:vAlign w:val="center"/>
          </w:tcPr>
          <w:p w:rsidR="004F3D6B" w:rsidRPr="004F3D6B" w:rsidRDefault="00582CD0" w:rsidP="002F331F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Approximate </w:t>
            </w:r>
            <w:r w:rsidR="004F3D6B" w:rsidRPr="004F3D6B">
              <w:rPr>
                <w:b/>
                <w:i/>
                <w:sz w:val="24"/>
              </w:rPr>
              <w:t>Time</w:t>
            </w:r>
          </w:p>
        </w:tc>
        <w:tc>
          <w:tcPr>
            <w:tcW w:w="5040" w:type="dxa"/>
            <w:vAlign w:val="center"/>
          </w:tcPr>
          <w:p w:rsidR="004F3D6B" w:rsidRPr="004F3D6B" w:rsidRDefault="004F3D6B" w:rsidP="002F331F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b/>
                <w:i/>
                <w:sz w:val="24"/>
              </w:rPr>
            </w:pPr>
            <w:r w:rsidRPr="004F3D6B">
              <w:rPr>
                <w:b/>
                <w:i/>
                <w:sz w:val="24"/>
              </w:rPr>
              <w:t>Item</w:t>
            </w:r>
            <w:r w:rsidR="003854ED">
              <w:rPr>
                <w:b/>
                <w:i/>
                <w:sz w:val="24"/>
              </w:rPr>
              <w:t xml:space="preserve">/Attachments </w:t>
            </w:r>
          </w:p>
        </w:tc>
        <w:tc>
          <w:tcPr>
            <w:tcW w:w="3456" w:type="dxa"/>
            <w:vAlign w:val="center"/>
          </w:tcPr>
          <w:p w:rsidR="004F3D6B" w:rsidRPr="004F3D6B" w:rsidRDefault="003854ED" w:rsidP="002F331F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Purpose and Actions </w:t>
            </w:r>
          </w:p>
        </w:tc>
      </w:tr>
      <w:tr w:rsidR="002D3222" w:rsidRPr="004F3D6B" w:rsidTr="00DB54E6">
        <w:trPr>
          <w:trHeight w:val="1008"/>
        </w:trPr>
        <w:tc>
          <w:tcPr>
            <w:tcW w:w="1497" w:type="dxa"/>
            <w:vAlign w:val="center"/>
          </w:tcPr>
          <w:p w:rsidR="002D3222" w:rsidRDefault="00F2661E" w:rsidP="002D3222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2D3222" w:rsidRDefault="002D3222" w:rsidP="002D3222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minutes</w:t>
            </w:r>
          </w:p>
        </w:tc>
        <w:tc>
          <w:tcPr>
            <w:tcW w:w="5040" w:type="dxa"/>
            <w:vAlign w:val="center"/>
          </w:tcPr>
          <w:p w:rsidR="00F2661E" w:rsidRPr="00F2661E" w:rsidRDefault="00F2661E" w:rsidP="00F26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G-1: Annual report presentation</w:t>
            </w:r>
            <w:r>
              <w:t xml:space="preserve"> </w:t>
            </w:r>
            <w:r>
              <w:rPr>
                <w:sz w:val="24"/>
                <w:szCs w:val="24"/>
              </w:rPr>
              <w:t>by Mark Birnbaum, Novato B/PAC chairman.</w:t>
            </w:r>
          </w:p>
          <w:p w:rsidR="002D3222" w:rsidRPr="00EE0232" w:rsidRDefault="00F2661E" w:rsidP="002D3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Copy of the report will be available at the meeting.</w:t>
            </w:r>
          </w:p>
        </w:tc>
        <w:tc>
          <w:tcPr>
            <w:tcW w:w="3456" w:type="dxa"/>
            <w:vAlign w:val="center"/>
          </w:tcPr>
          <w:p w:rsidR="00F2661E" w:rsidRPr="00F2661E" w:rsidRDefault="00F2661E" w:rsidP="00F2661E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i/>
                <w:sz w:val="24"/>
              </w:rPr>
            </w:pPr>
            <w:r w:rsidRPr="00F2661E">
              <w:rPr>
                <w:i/>
                <w:sz w:val="24"/>
              </w:rPr>
              <w:t xml:space="preserve">Committee discussion. </w:t>
            </w:r>
          </w:p>
          <w:p w:rsidR="002D3222" w:rsidRDefault="002D3222" w:rsidP="002D3222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Action. </w:t>
            </w:r>
          </w:p>
        </w:tc>
      </w:tr>
      <w:tr w:rsidR="005059A8" w:rsidRPr="004F3D6B" w:rsidTr="00483E28">
        <w:trPr>
          <w:trHeight w:val="1008"/>
        </w:trPr>
        <w:tc>
          <w:tcPr>
            <w:tcW w:w="9993" w:type="dxa"/>
            <w:gridSpan w:val="3"/>
            <w:vAlign w:val="center"/>
          </w:tcPr>
          <w:p w:rsidR="00300190" w:rsidRPr="00F36E61" w:rsidRDefault="00E50B45" w:rsidP="00F36E61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left"/>
              <w:rPr>
                <w:sz w:val="24"/>
              </w:rPr>
            </w:pPr>
            <w:r w:rsidRPr="003F2780">
              <w:rPr>
                <w:sz w:val="24"/>
              </w:rPr>
              <w:t xml:space="preserve">Mark said it would be nice to complete </w:t>
            </w:r>
            <w:r w:rsidR="003F2780" w:rsidRPr="003F2780">
              <w:rPr>
                <w:sz w:val="24"/>
              </w:rPr>
              <w:t xml:space="preserve">the report </w:t>
            </w:r>
            <w:r w:rsidRPr="003F2780">
              <w:rPr>
                <w:sz w:val="24"/>
              </w:rPr>
              <w:t>by the end of the year</w:t>
            </w:r>
            <w:r w:rsidR="003F2780" w:rsidRPr="003F2780">
              <w:rPr>
                <w:sz w:val="24"/>
              </w:rPr>
              <w:t>. Burt had some recommendations/</w:t>
            </w:r>
            <w:r w:rsidRPr="003F2780">
              <w:rPr>
                <w:sz w:val="24"/>
              </w:rPr>
              <w:t>comments regarding the addition of a comma as well as a few of grammatical changes</w:t>
            </w:r>
            <w:r w:rsidR="003F2780">
              <w:rPr>
                <w:sz w:val="24"/>
              </w:rPr>
              <w:t>.</w:t>
            </w:r>
            <w:r w:rsidR="005250BF">
              <w:rPr>
                <w:sz w:val="24"/>
              </w:rPr>
              <w:t xml:space="preserve"> </w:t>
            </w:r>
            <w:r w:rsidR="002568C5" w:rsidRPr="003F2780">
              <w:rPr>
                <w:sz w:val="24"/>
              </w:rPr>
              <w:t>M/S</w:t>
            </w:r>
            <w:r w:rsidR="003F2780">
              <w:rPr>
                <w:sz w:val="24"/>
              </w:rPr>
              <w:t xml:space="preserve"> S</w:t>
            </w:r>
            <w:r w:rsidR="00300190" w:rsidRPr="003F2780">
              <w:rPr>
                <w:sz w:val="24"/>
              </w:rPr>
              <w:t>c</w:t>
            </w:r>
            <w:r w:rsidR="002568C5" w:rsidRPr="003F2780">
              <w:rPr>
                <w:sz w:val="24"/>
              </w:rPr>
              <w:t>h</w:t>
            </w:r>
            <w:r w:rsidR="00300190" w:rsidRPr="003F2780">
              <w:rPr>
                <w:sz w:val="24"/>
              </w:rPr>
              <w:t>aaf/Vanderscoff</w:t>
            </w:r>
            <w:r w:rsidR="00580EB1" w:rsidRPr="003F2780">
              <w:rPr>
                <w:sz w:val="24"/>
              </w:rPr>
              <w:t xml:space="preserve">  All in favor 6-0-0-Mark Birnbaum, Mark Vanderscoff, Burt Greenspan, Nancy Wein, Hank Ryan, Leslie Schaaf,</w:t>
            </w:r>
          </w:p>
        </w:tc>
      </w:tr>
      <w:tr w:rsidR="00F2661E" w:rsidRPr="004F3D6B" w:rsidTr="00DB54E6">
        <w:trPr>
          <w:trHeight w:val="1008"/>
        </w:trPr>
        <w:tc>
          <w:tcPr>
            <w:tcW w:w="1497" w:type="dxa"/>
            <w:vAlign w:val="center"/>
          </w:tcPr>
          <w:p w:rsidR="00F2661E" w:rsidRDefault="00F2661E" w:rsidP="00F2661E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F2661E" w:rsidRDefault="00F2661E" w:rsidP="00F2661E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minutes</w:t>
            </w:r>
          </w:p>
        </w:tc>
        <w:tc>
          <w:tcPr>
            <w:tcW w:w="5040" w:type="dxa"/>
            <w:vAlign w:val="center"/>
          </w:tcPr>
          <w:p w:rsidR="00F2661E" w:rsidRPr="00C20E9E" w:rsidRDefault="005D3DB2" w:rsidP="005D3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G-2</w:t>
            </w:r>
            <w:r w:rsidR="00F2661E" w:rsidRPr="00C20E9E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City maintenance – development of regular schedule (trimming trees, weeding etc.) for bicycle and multi use paths.</w:t>
            </w:r>
            <w:r w:rsidR="004912CB">
              <w:rPr>
                <w:sz w:val="24"/>
                <w:szCs w:val="24"/>
              </w:rPr>
              <w:t xml:space="preserve"> </w:t>
            </w:r>
            <w:r w:rsidR="00F2661E" w:rsidRPr="00EC1D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6" w:type="dxa"/>
            <w:vAlign w:val="center"/>
          </w:tcPr>
          <w:p w:rsidR="00F2661E" w:rsidRDefault="00F2661E" w:rsidP="00F2661E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i/>
                <w:sz w:val="24"/>
              </w:rPr>
            </w:pPr>
            <w:r w:rsidRPr="006D5016">
              <w:rPr>
                <w:i/>
                <w:sz w:val="24"/>
              </w:rPr>
              <w:t>Committee discuss</w:t>
            </w:r>
            <w:r>
              <w:rPr>
                <w:i/>
                <w:sz w:val="24"/>
              </w:rPr>
              <w:t xml:space="preserve">ion. </w:t>
            </w:r>
          </w:p>
          <w:p w:rsidR="00F2661E" w:rsidRDefault="00F2661E" w:rsidP="00F2661E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i/>
                <w:sz w:val="24"/>
              </w:rPr>
            </w:pPr>
            <w:r w:rsidRPr="00F2661E">
              <w:rPr>
                <w:i/>
                <w:sz w:val="24"/>
              </w:rPr>
              <w:t>Receive recommendation.</w:t>
            </w:r>
          </w:p>
          <w:p w:rsidR="00F2661E" w:rsidRDefault="00F2661E" w:rsidP="00F2661E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i/>
                <w:sz w:val="24"/>
              </w:rPr>
            </w:pPr>
            <w:r w:rsidRPr="006D5016">
              <w:rPr>
                <w:i/>
                <w:sz w:val="24"/>
              </w:rPr>
              <w:t>No action.</w:t>
            </w:r>
          </w:p>
        </w:tc>
      </w:tr>
      <w:tr w:rsidR="005059A8" w:rsidRPr="004F3D6B" w:rsidTr="00131051">
        <w:trPr>
          <w:trHeight w:val="1008"/>
        </w:trPr>
        <w:tc>
          <w:tcPr>
            <w:tcW w:w="9993" w:type="dxa"/>
            <w:gridSpan w:val="3"/>
            <w:vAlign w:val="center"/>
          </w:tcPr>
          <w:p w:rsidR="005059A8" w:rsidRPr="005250BF" w:rsidRDefault="00B80E45" w:rsidP="005250BF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left"/>
              <w:rPr>
                <w:sz w:val="24"/>
              </w:rPr>
            </w:pPr>
            <w:r w:rsidRPr="005250BF">
              <w:rPr>
                <w:sz w:val="24"/>
              </w:rPr>
              <w:t xml:space="preserve">Mark suggested the city </w:t>
            </w:r>
            <w:r w:rsidR="005250BF">
              <w:rPr>
                <w:sz w:val="24"/>
              </w:rPr>
              <w:t xml:space="preserve">maintenance </w:t>
            </w:r>
            <w:r w:rsidRPr="005250BF">
              <w:rPr>
                <w:sz w:val="24"/>
              </w:rPr>
              <w:t xml:space="preserve">should be proactive and </w:t>
            </w:r>
            <w:r w:rsidR="005250BF">
              <w:rPr>
                <w:sz w:val="24"/>
              </w:rPr>
              <w:t>follow a</w:t>
            </w:r>
            <w:r w:rsidRPr="005250BF">
              <w:rPr>
                <w:sz w:val="24"/>
              </w:rPr>
              <w:t xml:space="preserve"> schedule that </w:t>
            </w:r>
            <w:r w:rsidR="005250BF">
              <w:rPr>
                <w:sz w:val="24"/>
              </w:rPr>
              <w:t>allows staff to go around and look</w:t>
            </w:r>
            <w:r w:rsidRPr="005250BF">
              <w:rPr>
                <w:sz w:val="24"/>
              </w:rPr>
              <w:t xml:space="preserve"> at </w:t>
            </w:r>
            <w:r w:rsidR="005250BF">
              <w:rPr>
                <w:sz w:val="24"/>
              </w:rPr>
              <w:t xml:space="preserve">potential hazards and issues near bike paths. </w:t>
            </w:r>
            <w:r w:rsidRPr="005250BF">
              <w:rPr>
                <w:sz w:val="24"/>
              </w:rPr>
              <w:t xml:space="preserve"> Petr said he has brought </w:t>
            </w:r>
            <w:r w:rsidR="005250BF">
              <w:rPr>
                <w:sz w:val="24"/>
              </w:rPr>
              <w:t xml:space="preserve">up this issue with PW director and explained that our </w:t>
            </w:r>
            <w:r w:rsidRPr="005250BF">
              <w:rPr>
                <w:sz w:val="24"/>
              </w:rPr>
              <w:t>Maintenance</w:t>
            </w:r>
            <w:r w:rsidR="005250BF">
              <w:rPr>
                <w:sz w:val="24"/>
              </w:rPr>
              <w:t xml:space="preserve"> division is</w:t>
            </w:r>
            <w:r w:rsidRPr="005250BF">
              <w:rPr>
                <w:sz w:val="24"/>
              </w:rPr>
              <w:t xml:space="preserve"> going through some changes and he will let them know the </w:t>
            </w:r>
            <w:r w:rsidR="005250BF">
              <w:rPr>
                <w:sz w:val="24"/>
              </w:rPr>
              <w:t>C</w:t>
            </w:r>
            <w:r w:rsidR="00561465" w:rsidRPr="005250BF">
              <w:rPr>
                <w:sz w:val="24"/>
              </w:rPr>
              <w:t>ommittee’s</w:t>
            </w:r>
            <w:r w:rsidRPr="005250BF">
              <w:rPr>
                <w:sz w:val="24"/>
              </w:rPr>
              <w:t xml:space="preserve"> suggestion</w:t>
            </w:r>
            <w:r w:rsidR="005250BF">
              <w:rPr>
                <w:sz w:val="24"/>
              </w:rPr>
              <w:t>.</w:t>
            </w:r>
            <w:r w:rsidR="00860AE6" w:rsidRPr="005250BF">
              <w:rPr>
                <w:sz w:val="24"/>
              </w:rPr>
              <w:t xml:space="preserve"> Committee members discussed various </w:t>
            </w:r>
            <w:r w:rsidR="00561465" w:rsidRPr="005250BF">
              <w:rPr>
                <w:sz w:val="24"/>
              </w:rPr>
              <w:t>grievances</w:t>
            </w:r>
            <w:r w:rsidR="00860AE6" w:rsidRPr="005250BF">
              <w:rPr>
                <w:sz w:val="24"/>
              </w:rPr>
              <w:t xml:space="preserve"> regarding </w:t>
            </w:r>
            <w:r w:rsidR="00561465" w:rsidRPr="005250BF">
              <w:rPr>
                <w:sz w:val="24"/>
              </w:rPr>
              <w:t>maintenance</w:t>
            </w:r>
            <w:r w:rsidR="00860AE6" w:rsidRPr="005250BF">
              <w:rPr>
                <w:sz w:val="24"/>
              </w:rPr>
              <w:t xml:space="preserve"> and safety issues around the city.</w:t>
            </w:r>
          </w:p>
        </w:tc>
      </w:tr>
      <w:tr w:rsidR="00F2661E" w:rsidRPr="004F3D6B" w:rsidTr="00DB54E6">
        <w:trPr>
          <w:trHeight w:val="1008"/>
        </w:trPr>
        <w:tc>
          <w:tcPr>
            <w:tcW w:w="1497" w:type="dxa"/>
            <w:vAlign w:val="center"/>
          </w:tcPr>
          <w:p w:rsidR="00F2661E" w:rsidRDefault="00F2661E" w:rsidP="00F2661E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F2661E" w:rsidRDefault="00F2661E" w:rsidP="00F2661E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minutes</w:t>
            </w:r>
          </w:p>
        </w:tc>
        <w:tc>
          <w:tcPr>
            <w:tcW w:w="5040" w:type="dxa"/>
            <w:vAlign w:val="center"/>
          </w:tcPr>
          <w:p w:rsidR="00F2661E" w:rsidRPr="00C20E9E" w:rsidRDefault="005D3DB2" w:rsidP="00F26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G-3</w:t>
            </w:r>
            <w:r w:rsidR="00F2661E" w:rsidRPr="00C20E9E">
              <w:rPr>
                <w:sz w:val="24"/>
                <w:szCs w:val="24"/>
              </w:rPr>
              <w:t xml:space="preserve">: </w:t>
            </w:r>
            <w:r w:rsidR="00F2661E">
              <w:rPr>
                <w:sz w:val="24"/>
                <w:szCs w:val="24"/>
              </w:rPr>
              <w:t>League of American Bicyclists</w:t>
            </w:r>
            <w:r w:rsidR="00F2661E" w:rsidRPr="00C20E9E">
              <w:rPr>
                <w:sz w:val="24"/>
                <w:szCs w:val="24"/>
              </w:rPr>
              <w:t xml:space="preserve">                                  </w:t>
            </w:r>
            <w:r w:rsidR="00F2661E" w:rsidRPr="00EC1D55">
              <w:rPr>
                <w:sz w:val="24"/>
                <w:szCs w:val="24"/>
              </w:rPr>
              <w:t xml:space="preserve">Examples of </w:t>
            </w:r>
            <w:r w:rsidR="00F2661E">
              <w:rPr>
                <w:sz w:val="24"/>
                <w:szCs w:val="24"/>
              </w:rPr>
              <w:t xml:space="preserve">BFC Applications for </w:t>
            </w:r>
            <w:r w:rsidR="00F2661E" w:rsidRPr="00EC1D55">
              <w:rPr>
                <w:sz w:val="24"/>
                <w:szCs w:val="24"/>
              </w:rPr>
              <w:t xml:space="preserve">similar </w:t>
            </w:r>
            <w:r w:rsidR="00F2661E">
              <w:rPr>
                <w:sz w:val="24"/>
                <w:szCs w:val="24"/>
              </w:rPr>
              <w:t xml:space="preserve">size </w:t>
            </w:r>
            <w:r w:rsidR="00F2661E" w:rsidRPr="00EC1D55">
              <w:rPr>
                <w:sz w:val="24"/>
                <w:szCs w:val="24"/>
              </w:rPr>
              <w:t>communities</w:t>
            </w:r>
            <w:r w:rsidR="00F2661E">
              <w:rPr>
                <w:sz w:val="24"/>
                <w:szCs w:val="24"/>
              </w:rPr>
              <w:t xml:space="preserve"> (40,000 to 70,000 residents).</w:t>
            </w:r>
            <w:r w:rsidR="00F2661E" w:rsidRPr="00EC1D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6" w:type="dxa"/>
            <w:vAlign w:val="center"/>
          </w:tcPr>
          <w:p w:rsidR="00F2661E" w:rsidRDefault="00F2661E" w:rsidP="00F2661E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i/>
                <w:sz w:val="24"/>
              </w:rPr>
            </w:pPr>
            <w:r w:rsidRPr="006D5016">
              <w:rPr>
                <w:i/>
                <w:sz w:val="24"/>
              </w:rPr>
              <w:t>Committee discuss</w:t>
            </w:r>
            <w:r>
              <w:rPr>
                <w:i/>
                <w:sz w:val="24"/>
              </w:rPr>
              <w:t xml:space="preserve">ion. </w:t>
            </w:r>
          </w:p>
          <w:p w:rsidR="00F2661E" w:rsidRDefault="00F2661E" w:rsidP="00F2661E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i/>
                <w:sz w:val="24"/>
              </w:rPr>
            </w:pPr>
            <w:r w:rsidRPr="006D5016">
              <w:rPr>
                <w:i/>
                <w:sz w:val="24"/>
              </w:rPr>
              <w:t>No action.</w:t>
            </w:r>
          </w:p>
        </w:tc>
      </w:tr>
      <w:tr w:rsidR="005059A8" w:rsidRPr="004F3D6B" w:rsidTr="000B7B55">
        <w:trPr>
          <w:trHeight w:val="1008"/>
        </w:trPr>
        <w:tc>
          <w:tcPr>
            <w:tcW w:w="9993" w:type="dxa"/>
            <w:gridSpan w:val="3"/>
            <w:vAlign w:val="center"/>
          </w:tcPr>
          <w:p w:rsidR="00E50B54" w:rsidRPr="00E11B43" w:rsidRDefault="00860AE6" w:rsidP="00E11B43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left"/>
              <w:rPr>
                <w:sz w:val="24"/>
              </w:rPr>
            </w:pPr>
            <w:r w:rsidRPr="005250BF">
              <w:rPr>
                <w:sz w:val="24"/>
              </w:rPr>
              <w:t xml:space="preserve"> Mark </w:t>
            </w:r>
            <w:r w:rsidR="005250BF">
              <w:rPr>
                <w:sz w:val="24"/>
              </w:rPr>
              <w:t xml:space="preserve">presented ideas and things </w:t>
            </w:r>
            <w:r w:rsidR="0064569F">
              <w:rPr>
                <w:sz w:val="24"/>
              </w:rPr>
              <w:t xml:space="preserve">that </w:t>
            </w:r>
            <w:r w:rsidR="0064569F" w:rsidRPr="005250BF">
              <w:rPr>
                <w:sz w:val="24"/>
              </w:rPr>
              <w:t>other</w:t>
            </w:r>
            <w:r w:rsidRPr="005250BF">
              <w:rPr>
                <w:sz w:val="24"/>
              </w:rPr>
              <w:t xml:space="preserve"> </w:t>
            </w:r>
            <w:r w:rsidR="005250BF" w:rsidRPr="005250BF">
              <w:rPr>
                <w:sz w:val="24"/>
              </w:rPr>
              <w:t>cities</w:t>
            </w:r>
            <w:r w:rsidRPr="005250BF">
              <w:rPr>
                <w:sz w:val="24"/>
              </w:rPr>
              <w:t xml:space="preserve"> were getting recognition for that we could </w:t>
            </w:r>
            <w:r w:rsidR="005250BF">
              <w:rPr>
                <w:sz w:val="24"/>
              </w:rPr>
              <w:t xml:space="preserve">also </w:t>
            </w:r>
            <w:r w:rsidRPr="005250BF">
              <w:rPr>
                <w:sz w:val="24"/>
              </w:rPr>
              <w:t>be doing</w:t>
            </w:r>
            <w:r w:rsidR="005250BF">
              <w:rPr>
                <w:sz w:val="24"/>
              </w:rPr>
              <w:t>. Comments from the committee include-</w:t>
            </w:r>
            <w:r w:rsidRPr="005250BF">
              <w:rPr>
                <w:sz w:val="24"/>
              </w:rPr>
              <w:t xml:space="preserve"> </w:t>
            </w:r>
            <w:r w:rsidR="0053159C" w:rsidRPr="005250BF">
              <w:rPr>
                <w:sz w:val="24"/>
              </w:rPr>
              <w:t xml:space="preserve">What is the value of the </w:t>
            </w:r>
            <w:r w:rsidR="005250BF">
              <w:rPr>
                <w:sz w:val="24"/>
              </w:rPr>
              <w:t>application? We are never going to</w:t>
            </w:r>
            <w:r w:rsidR="0053159C" w:rsidRPr="005250BF">
              <w:rPr>
                <w:sz w:val="24"/>
              </w:rPr>
              <w:t xml:space="preserve"> compare to a college town. </w:t>
            </w:r>
            <w:r w:rsidR="0064569F" w:rsidRPr="005250BF">
              <w:rPr>
                <w:sz w:val="24"/>
              </w:rPr>
              <w:t xml:space="preserve">Other cities have a larger portion of bicyclists, </w:t>
            </w:r>
            <w:r w:rsidR="0064569F">
              <w:rPr>
                <w:sz w:val="24"/>
              </w:rPr>
              <w:t xml:space="preserve">providing </w:t>
            </w:r>
            <w:r w:rsidR="0064569F" w:rsidRPr="005250BF">
              <w:rPr>
                <w:sz w:val="24"/>
              </w:rPr>
              <w:t>more of an incentive</w:t>
            </w:r>
            <w:r w:rsidR="00E11B43">
              <w:rPr>
                <w:sz w:val="24"/>
              </w:rPr>
              <w:t>.</w:t>
            </w:r>
            <w:r w:rsidR="0064569F">
              <w:rPr>
                <w:sz w:val="24"/>
              </w:rPr>
              <w:t xml:space="preserve"> </w:t>
            </w:r>
            <w:r w:rsidR="00E11B43">
              <w:rPr>
                <w:sz w:val="24"/>
              </w:rPr>
              <w:t>A b</w:t>
            </w:r>
            <w:r w:rsidR="00E11B43" w:rsidRPr="005250BF">
              <w:rPr>
                <w:sz w:val="24"/>
              </w:rPr>
              <w:t>ike culture does</w:t>
            </w:r>
            <w:r w:rsidR="00E11B43">
              <w:rPr>
                <w:i/>
                <w:sz w:val="24"/>
              </w:rPr>
              <w:t xml:space="preserve"> </w:t>
            </w:r>
            <w:r w:rsidR="00E11B43" w:rsidRPr="00E11B43">
              <w:rPr>
                <w:sz w:val="24"/>
              </w:rPr>
              <w:t xml:space="preserve">not exist here- and there is no widespread community support. </w:t>
            </w:r>
            <w:r w:rsidR="005250BF" w:rsidRPr="00E11B43">
              <w:rPr>
                <w:sz w:val="24"/>
              </w:rPr>
              <w:t xml:space="preserve">Petr suggested we see </w:t>
            </w:r>
            <w:r w:rsidR="0064569F" w:rsidRPr="00E11B43">
              <w:rPr>
                <w:sz w:val="24"/>
              </w:rPr>
              <w:t>where can</w:t>
            </w:r>
            <w:r w:rsidR="0053159C" w:rsidRPr="00E11B43">
              <w:rPr>
                <w:sz w:val="24"/>
              </w:rPr>
              <w:t xml:space="preserve"> improve and </w:t>
            </w:r>
            <w:r w:rsidR="005250BF" w:rsidRPr="00E11B43">
              <w:rPr>
                <w:sz w:val="24"/>
              </w:rPr>
              <w:t>concentrate</w:t>
            </w:r>
            <w:r w:rsidR="0053159C" w:rsidRPr="00E11B43">
              <w:rPr>
                <w:sz w:val="24"/>
              </w:rPr>
              <w:t xml:space="preserve"> on those things.</w:t>
            </w:r>
            <w:r w:rsidR="0064569F" w:rsidRPr="00E11B43">
              <w:rPr>
                <w:sz w:val="24"/>
              </w:rPr>
              <w:t xml:space="preserve"> </w:t>
            </w:r>
            <w:r w:rsidR="0053159C" w:rsidRPr="00E11B43">
              <w:rPr>
                <w:sz w:val="24"/>
              </w:rPr>
              <w:t>Mark thinks these</w:t>
            </w:r>
            <w:r w:rsidR="005250BF" w:rsidRPr="00E11B43">
              <w:rPr>
                <w:sz w:val="24"/>
              </w:rPr>
              <w:t xml:space="preserve"> ideas</w:t>
            </w:r>
            <w:r w:rsidR="0053159C" w:rsidRPr="00E11B43">
              <w:rPr>
                <w:sz w:val="24"/>
              </w:rPr>
              <w:t xml:space="preserve"> are good to use as an educational tool </w:t>
            </w:r>
            <w:r w:rsidR="005250BF" w:rsidRPr="00E11B43">
              <w:rPr>
                <w:sz w:val="24"/>
              </w:rPr>
              <w:t>and something we should shoot for. Petr asked</w:t>
            </w:r>
            <w:r w:rsidR="005250BF">
              <w:rPr>
                <w:sz w:val="24"/>
              </w:rPr>
              <w:t xml:space="preserve"> the committee </w:t>
            </w:r>
            <w:r w:rsidR="0064569F">
              <w:rPr>
                <w:sz w:val="24"/>
              </w:rPr>
              <w:t>to</w:t>
            </w:r>
            <w:r w:rsidR="0053159C" w:rsidRPr="005250BF">
              <w:rPr>
                <w:sz w:val="24"/>
              </w:rPr>
              <w:t xml:space="preserve"> </w:t>
            </w:r>
            <w:r w:rsidR="005250BF">
              <w:rPr>
                <w:sz w:val="24"/>
              </w:rPr>
              <w:t>identify</w:t>
            </w:r>
            <w:r w:rsidR="0053159C" w:rsidRPr="005250BF">
              <w:rPr>
                <w:sz w:val="24"/>
              </w:rPr>
              <w:t xml:space="preserve"> 3 </w:t>
            </w:r>
            <w:r w:rsidR="005250BF">
              <w:rPr>
                <w:sz w:val="24"/>
              </w:rPr>
              <w:t xml:space="preserve">of </w:t>
            </w:r>
            <w:r w:rsidR="0053159C" w:rsidRPr="005250BF">
              <w:rPr>
                <w:sz w:val="24"/>
              </w:rPr>
              <w:t xml:space="preserve">most important things that </w:t>
            </w:r>
            <w:r w:rsidR="00E11B43">
              <w:rPr>
                <w:sz w:val="24"/>
              </w:rPr>
              <w:t>they</w:t>
            </w:r>
            <w:r w:rsidR="0053159C" w:rsidRPr="005250BF">
              <w:rPr>
                <w:sz w:val="24"/>
              </w:rPr>
              <w:t xml:space="preserve"> think the city should strive for </w:t>
            </w:r>
            <w:r w:rsidR="0064569F">
              <w:rPr>
                <w:sz w:val="24"/>
              </w:rPr>
              <w:t xml:space="preserve">and </w:t>
            </w:r>
            <w:r w:rsidR="0053159C" w:rsidRPr="005250BF">
              <w:rPr>
                <w:sz w:val="24"/>
              </w:rPr>
              <w:t xml:space="preserve">he can present it to </w:t>
            </w:r>
            <w:r w:rsidR="0064569F">
              <w:rPr>
                <w:sz w:val="24"/>
              </w:rPr>
              <w:t xml:space="preserve">management and Council to </w:t>
            </w:r>
            <w:r w:rsidR="0053159C" w:rsidRPr="005250BF">
              <w:rPr>
                <w:sz w:val="24"/>
              </w:rPr>
              <w:t xml:space="preserve">see if there is </w:t>
            </w:r>
            <w:r w:rsidR="0064569F" w:rsidRPr="005250BF">
              <w:rPr>
                <w:sz w:val="24"/>
              </w:rPr>
              <w:t xml:space="preserve">support. </w:t>
            </w:r>
            <w:r w:rsidR="00E11B43">
              <w:rPr>
                <w:sz w:val="24"/>
              </w:rPr>
              <w:t>Also</w:t>
            </w:r>
            <w:r w:rsidR="0064569F">
              <w:rPr>
                <w:sz w:val="24"/>
              </w:rPr>
              <w:t xml:space="preserve"> to s</w:t>
            </w:r>
            <w:r w:rsidR="0064569F" w:rsidRPr="005250BF">
              <w:rPr>
                <w:sz w:val="24"/>
              </w:rPr>
              <w:t>ee</w:t>
            </w:r>
            <w:r w:rsidR="0053159C" w:rsidRPr="005250BF">
              <w:rPr>
                <w:sz w:val="24"/>
              </w:rPr>
              <w:t xml:space="preserve"> if the General plan can </w:t>
            </w:r>
            <w:r w:rsidR="00E11B43">
              <w:rPr>
                <w:sz w:val="24"/>
              </w:rPr>
              <w:t>include</w:t>
            </w:r>
            <w:r w:rsidR="0053159C" w:rsidRPr="005250BF">
              <w:rPr>
                <w:sz w:val="24"/>
              </w:rPr>
              <w:t xml:space="preserve"> some of the ideas</w:t>
            </w:r>
            <w:r w:rsidR="0064569F">
              <w:rPr>
                <w:sz w:val="24"/>
              </w:rPr>
              <w:t xml:space="preserve"> as it incorporates</w:t>
            </w:r>
            <w:r w:rsidR="00E50B54" w:rsidRPr="005250BF">
              <w:rPr>
                <w:sz w:val="24"/>
              </w:rPr>
              <w:t xml:space="preserve"> the </w:t>
            </w:r>
            <w:r w:rsidR="0064569F">
              <w:rPr>
                <w:sz w:val="24"/>
              </w:rPr>
              <w:t xml:space="preserve">Bicycle </w:t>
            </w:r>
            <w:r w:rsidR="00E11B43">
              <w:rPr>
                <w:sz w:val="24"/>
              </w:rPr>
              <w:t>P</w:t>
            </w:r>
            <w:r w:rsidR="00E11B43" w:rsidRPr="005250BF">
              <w:rPr>
                <w:sz w:val="24"/>
              </w:rPr>
              <w:t>edestrian</w:t>
            </w:r>
            <w:r w:rsidR="00E50B54" w:rsidRPr="005250BF">
              <w:rPr>
                <w:sz w:val="24"/>
              </w:rPr>
              <w:t xml:space="preserve"> plan</w:t>
            </w:r>
            <w:r w:rsidR="00E11B43">
              <w:rPr>
                <w:sz w:val="24"/>
              </w:rPr>
              <w:t xml:space="preserve">. Ideally, </w:t>
            </w:r>
            <w:r w:rsidR="0053159C" w:rsidRPr="005250BF">
              <w:rPr>
                <w:sz w:val="24"/>
              </w:rPr>
              <w:t xml:space="preserve">Petr would </w:t>
            </w:r>
            <w:r w:rsidR="00E11B43">
              <w:rPr>
                <w:sz w:val="24"/>
              </w:rPr>
              <w:t xml:space="preserve">like comments and suggestions emailed to him </w:t>
            </w:r>
            <w:r w:rsidR="0053159C" w:rsidRPr="005250BF">
              <w:rPr>
                <w:sz w:val="24"/>
              </w:rPr>
              <w:t>by Aug 7</w:t>
            </w:r>
            <w:r w:rsidR="00E11B43">
              <w:rPr>
                <w:sz w:val="24"/>
              </w:rPr>
              <w:t>.</w:t>
            </w:r>
          </w:p>
        </w:tc>
      </w:tr>
      <w:tr w:rsidR="00F2661E" w:rsidRPr="004F3D6B" w:rsidTr="00DB54E6">
        <w:trPr>
          <w:trHeight w:val="720"/>
        </w:trPr>
        <w:tc>
          <w:tcPr>
            <w:tcW w:w="1497" w:type="dxa"/>
            <w:vAlign w:val="center"/>
          </w:tcPr>
          <w:p w:rsidR="00F2661E" w:rsidRDefault="00F2661E" w:rsidP="00F2661E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F2661E" w:rsidRDefault="00F2661E" w:rsidP="00F2661E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minutes</w:t>
            </w:r>
          </w:p>
        </w:tc>
        <w:tc>
          <w:tcPr>
            <w:tcW w:w="5040" w:type="dxa"/>
            <w:vAlign w:val="center"/>
          </w:tcPr>
          <w:p w:rsidR="00F2661E" w:rsidRDefault="005D3DB2" w:rsidP="00F26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G-4</w:t>
            </w:r>
            <w:r w:rsidR="00F2661E" w:rsidRPr="00EE0232">
              <w:rPr>
                <w:sz w:val="24"/>
                <w:szCs w:val="24"/>
              </w:rPr>
              <w:t>: Confirm next meeting date</w:t>
            </w:r>
          </w:p>
          <w:p w:rsidR="00F2661E" w:rsidRPr="00EE0232" w:rsidRDefault="00F2661E" w:rsidP="00F2661E">
            <w:pPr>
              <w:rPr>
                <w:sz w:val="24"/>
                <w:szCs w:val="24"/>
              </w:rPr>
            </w:pPr>
            <w:r w:rsidRPr="00EE0232">
              <w:rPr>
                <w:sz w:val="24"/>
                <w:szCs w:val="24"/>
              </w:rPr>
              <w:t>(Wednesday</w:t>
            </w:r>
            <w:r>
              <w:rPr>
                <w:sz w:val="24"/>
                <w:szCs w:val="24"/>
              </w:rPr>
              <w:t xml:space="preserve"> September 14</w:t>
            </w:r>
            <w:r w:rsidRPr="00EE0232">
              <w:rPr>
                <w:sz w:val="24"/>
                <w:szCs w:val="24"/>
              </w:rPr>
              <w:t>, 2</w:t>
            </w:r>
            <w:r>
              <w:rPr>
                <w:sz w:val="24"/>
                <w:szCs w:val="24"/>
              </w:rPr>
              <w:t xml:space="preserve">016).                    </w:t>
            </w:r>
            <w:r w:rsidRPr="00EE0232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3456" w:type="dxa"/>
            <w:vAlign w:val="center"/>
          </w:tcPr>
          <w:p w:rsidR="00F2661E" w:rsidRDefault="00F2661E" w:rsidP="00F2661E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R</w:t>
            </w:r>
            <w:r w:rsidRPr="006E1FB2">
              <w:rPr>
                <w:i/>
                <w:sz w:val="24"/>
              </w:rPr>
              <w:t>eceive recommendation</w:t>
            </w:r>
            <w:r>
              <w:rPr>
                <w:i/>
                <w:sz w:val="24"/>
              </w:rPr>
              <w:t xml:space="preserve">. </w:t>
            </w:r>
          </w:p>
          <w:p w:rsidR="00F2661E" w:rsidRDefault="00F2661E" w:rsidP="00F2661E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Action. </w:t>
            </w:r>
          </w:p>
        </w:tc>
      </w:tr>
      <w:tr w:rsidR="005059A8" w:rsidRPr="004F3D6B" w:rsidTr="00113F81">
        <w:trPr>
          <w:trHeight w:val="720"/>
        </w:trPr>
        <w:tc>
          <w:tcPr>
            <w:tcW w:w="9993" w:type="dxa"/>
            <w:gridSpan w:val="3"/>
            <w:vAlign w:val="center"/>
          </w:tcPr>
          <w:p w:rsidR="006636C0" w:rsidRPr="00F36E61" w:rsidRDefault="00E11B43" w:rsidP="00F36E61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left"/>
              <w:rPr>
                <w:sz w:val="24"/>
              </w:rPr>
            </w:pPr>
            <w:r w:rsidRPr="00D62CA3">
              <w:rPr>
                <w:sz w:val="24"/>
              </w:rPr>
              <w:t xml:space="preserve">Next </w:t>
            </w:r>
            <w:r w:rsidR="00D62CA3" w:rsidRPr="00D62CA3">
              <w:rPr>
                <w:sz w:val="24"/>
              </w:rPr>
              <w:t>meeti</w:t>
            </w:r>
            <w:r w:rsidRPr="00D62CA3">
              <w:rPr>
                <w:sz w:val="24"/>
              </w:rPr>
              <w:t xml:space="preserve">ng date </w:t>
            </w:r>
            <w:r w:rsidR="00D62CA3" w:rsidRPr="00D62CA3">
              <w:rPr>
                <w:sz w:val="24"/>
              </w:rPr>
              <w:t>of</w:t>
            </w:r>
            <w:r w:rsidRPr="00D62CA3">
              <w:rPr>
                <w:sz w:val="24"/>
              </w:rPr>
              <w:t xml:space="preserve"> September 14</w:t>
            </w:r>
            <w:r w:rsidR="00D62CA3" w:rsidRPr="00D62CA3">
              <w:rPr>
                <w:sz w:val="24"/>
              </w:rPr>
              <w:t>,</w:t>
            </w:r>
            <w:r w:rsidRPr="00D62CA3">
              <w:rPr>
                <w:sz w:val="24"/>
              </w:rPr>
              <w:t xml:space="preserve"> was</w:t>
            </w:r>
            <w:r w:rsidR="006245BE">
              <w:rPr>
                <w:sz w:val="24"/>
              </w:rPr>
              <w:t xml:space="preserve"> confirmed. All in favor.</w:t>
            </w:r>
          </w:p>
        </w:tc>
      </w:tr>
    </w:tbl>
    <w:p w:rsidR="007E66C1" w:rsidRPr="00BC0F41" w:rsidRDefault="007E66C1" w:rsidP="000E0228">
      <w:pPr>
        <w:pStyle w:val="Level1"/>
        <w:widowControl/>
        <w:tabs>
          <w:tab w:val="left" w:pos="720"/>
        </w:tabs>
        <w:spacing w:line="221" w:lineRule="auto"/>
        <w:ind w:left="0"/>
        <w:jc w:val="left"/>
        <w:rPr>
          <w:i/>
          <w:sz w:val="24"/>
        </w:rPr>
      </w:pPr>
    </w:p>
    <w:p w:rsidR="00D9555D" w:rsidRPr="006245BE" w:rsidRDefault="004F3D6B" w:rsidP="005C6EDC">
      <w:pPr>
        <w:pStyle w:val="Level1"/>
        <w:widowControl/>
        <w:numPr>
          <w:ilvl w:val="0"/>
          <w:numId w:val="1"/>
        </w:numPr>
        <w:tabs>
          <w:tab w:val="left" w:pos="720"/>
        </w:tabs>
        <w:spacing w:line="221" w:lineRule="auto"/>
        <w:ind w:left="270"/>
        <w:jc w:val="left"/>
        <w:rPr>
          <w:i/>
          <w:sz w:val="24"/>
        </w:rPr>
      </w:pPr>
      <w:r>
        <w:rPr>
          <w:sz w:val="24"/>
        </w:rPr>
        <w:t xml:space="preserve"> </w:t>
      </w:r>
      <w:r w:rsidRPr="00CD198B">
        <w:rPr>
          <w:sz w:val="24"/>
        </w:rPr>
        <w:t>Adjournment</w:t>
      </w:r>
      <w:r w:rsidR="00D03870">
        <w:rPr>
          <w:sz w:val="24"/>
        </w:rPr>
        <w:t xml:space="preserve"> 8:20</w:t>
      </w:r>
    </w:p>
    <w:p w:rsidR="00D9555D" w:rsidRDefault="00D9555D" w:rsidP="005C6EDC">
      <w:pPr>
        <w:spacing w:line="221" w:lineRule="auto"/>
        <w:rPr>
          <w:b/>
          <w:bCs/>
        </w:rPr>
      </w:pPr>
    </w:p>
    <w:sectPr w:rsidR="00D9555D" w:rsidSect="004972A3">
      <w:headerReference w:type="even" r:id="rId11"/>
      <w:headerReference w:type="default" r:id="rId12"/>
      <w:headerReference w:type="first" r:id="rId13"/>
      <w:footnotePr>
        <w:numRestart w:val="eachPage"/>
      </w:footnotePr>
      <w:endnotePr>
        <w:numFmt w:val="decimal"/>
      </w:endnotePr>
      <w:type w:val="continuous"/>
      <w:pgSz w:w="12240" w:h="15840" w:code="1"/>
      <w:pgMar w:top="720" w:right="1080" w:bottom="288" w:left="1152" w:header="936" w:footer="4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46C" w:rsidRDefault="0093246C">
      <w:r>
        <w:separator/>
      </w:r>
    </w:p>
  </w:endnote>
  <w:endnote w:type="continuationSeparator" w:id="0">
    <w:p w:rsidR="0093246C" w:rsidRDefault="0093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46C" w:rsidRDefault="0093246C">
      <w:r>
        <w:separator/>
      </w:r>
    </w:p>
  </w:footnote>
  <w:footnote w:type="continuationSeparator" w:id="0">
    <w:p w:rsidR="0093246C" w:rsidRDefault="00932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46C" w:rsidRDefault="0093246C">
    <w:pPr>
      <w:widowControl/>
      <w:jc w:val="both"/>
      <w:rPr>
        <w:sz w:val="24"/>
        <w:szCs w:val="24"/>
      </w:rPr>
    </w:pPr>
  </w:p>
  <w:p w:rsidR="0093246C" w:rsidRDefault="0093246C">
    <w:pPr>
      <w:widowControl/>
      <w:jc w:val="both"/>
      <w:rPr>
        <w:sz w:val="24"/>
        <w:szCs w:val="24"/>
      </w:rPr>
    </w:pPr>
  </w:p>
  <w:p w:rsidR="0093246C" w:rsidRDefault="0093246C">
    <w:pPr>
      <w:widowControl/>
      <w:jc w:val="both"/>
      <w:rPr>
        <w:sz w:val="24"/>
        <w:szCs w:val="24"/>
      </w:rPr>
    </w:pPr>
  </w:p>
  <w:p w:rsidR="0093246C" w:rsidRDefault="0093246C">
    <w:pPr>
      <w:widowControl/>
      <w:jc w:val="both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46C" w:rsidRPr="00104DEA" w:rsidRDefault="0093246C" w:rsidP="00104DEA">
    <w:pPr>
      <w:pStyle w:val="Header"/>
      <w:jc w:val="center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46C" w:rsidRDefault="0093246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46C" w:rsidRDefault="0093246C">
    <w:pPr>
      <w:widowControl/>
      <w:jc w:val="both"/>
      <w:rPr>
        <w:sz w:val="24"/>
        <w:szCs w:val="24"/>
      </w:rPr>
    </w:pPr>
  </w:p>
  <w:p w:rsidR="0093246C" w:rsidRDefault="0093246C">
    <w:pPr>
      <w:widowControl/>
      <w:jc w:val="both"/>
      <w:rPr>
        <w:sz w:val="24"/>
        <w:szCs w:val="24"/>
      </w:rPr>
    </w:pPr>
  </w:p>
  <w:p w:rsidR="0093246C" w:rsidRDefault="0093246C">
    <w:pPr>
      <w:widowControl/>
      <w:jc w:val="both"/>
      <w:rPr>
        <w:sz w:val="24"/>
        <w:szCs w:val="24"/>
      </w:rPr>
    </w:pPr>
  </w:p>
  <w:p w:rsidR="0093246C" w:rsidRDefault="0093246C">
    <w:pPr>
      <w:widowControl/>
      <w:jc w:val="both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46C" w:rsidRDefault="009324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5E8E"/>
    <w:multiLevelType w:val="multilevel"/>
    <w:tmpl w:val="C0F03486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decimal"/>
      <w:lvlText w:val="%1.%2: "/>
      <w:legacy w:legacy="1" w:legacySpace="0" w:legacyIndent="0"/>
      <w:lvlJc w:val="left"/>
    </w:lvl>
    <w:lvl w:ilvl="2">
      <w:start w:val="1"/>
      <w:numFmt w:val="lowerLetter"/>
      <w:lvlText w:val="%3)"/>
      <w:legacy w:legacy="1" w:legacySpace="0" w:legacyIndent="0"/>
      <w:lvlJc w:val="left"/>
    </w:lvl>
    <w:lvl w:ilvl="3">
      <w:start w:val="1"/>
      <w:numFmt w:val="upperLetter"/>
      <w:lvlText w:val="%4."/>
      <w:legacy w:legacy="1" w:legacySpace="0" w:legacyIndent="0"/>
      <w:lvlJc w:val="left"/>
    </w:lvl>
    <w:lvl w:ilvl="4">
      <w:start w:val="1"/>
      <w:numFmt w:val="upperLetter"/>
      <w:lvlText w:val="%5."/>
      <w:legacy w:legacy="1" w:legacySpace="0" w:legacyIndent="0"/>
      <w:lvlJc w:val="left"/>
    </w:lvl>
    <w:lvl w:ilvl="5">
      <w:start w:val="1"/>
      <w:numFmt w:val="upperLetter"/>
      <w:lvlText w:val="%6."/>
      <w:legacy w:legacy="1" w:legacySpace="0" w:legacyIndent="0"/>
      <w:lvlJc w:val="left"/>
    </w:lvl>
    <w:lvl w:ilvl="6">
      <w:start w:val="1"/>
      <w:numFmt w:val="upperLetter"/>
      <w:lvlText w:val="%7."/>
      <w:legacy w:legacy="1" w:legacySpace="0" w:legacyIndent="0"/>
      <w:lvlJc w:val="left"/>
    </w:lvl>
    <w:lvl w:ilvl="7">
      <w:start w:val="1"/>
      <w:numFmt w:val="upperLetter"/>
      <w:lvlText w:val="%8.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1" w15:restartNumberingAfterBreak="0">
    <w:nsid w:val="0C6A6E5C"/>
    <w:multiLevelType w:val="hybridMultilevel"/>
    <w:tmpl w:val="3BE6750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2BDF45E8"/>
    <w:multiLevelType w:val="hybridMultilevel"/>
    <w:tmpl w:val="D9DA1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D1FF0"/>
    <w:multiLevelType w:val="hybridMultilevel"/>
    <w:tmpl w:val="BF7A4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F377B"/>
    <w:multiLevelType w:val="hybridMultilevel"/>
    <w:tmpl w:val="67045B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4DC5FBA"/>
    <w:multiLevelType w:val="hybridMultilevel"/>
    <w:tmpl w:val="64D6CA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9B500D"/>
    <w:multiLevelType w:val="hybridMultilevel"/>
    <w:tmpl w:val="A51CAAB0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7" w15:restartNumberingAfterBreak="0">
    <w:nsid w:val="4A2832CC"/>
    <w:multiLevelType w:val="hybridMultilevel"/>
    <w:tmpl w:val="5882F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3276A"/>
    <w:multiLevelType w:val="hybridMultilevel"/>
    <w:tmpl w:val="6C3E00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0975C4D"/>
    <w:multiLevelType w:val="hybridMultilevel"/>
    <w:tmpl w:val="5824F4DA"/>
    <w:lvl w:ilvl="0" w:tplc="924E5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E31BC5"/>
    <w:multiLevelType w:val="hybridMultilevel"/>
    <w:tmpl w:val="34227A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483852"/>
    <w:multiLevelType w:val="multilevel"/>
    <w:tmpl w:val="72A236E4"/>
    <w:lvl w:ilvl="0">
      <w:start w:val="1"/>
      <w:numFmt w:val="upperLetter"/>
      <w:lvlText w:val="%1."/>
      <w:legacy w:legacy="1" w:legacySpace="0" w:legacyIndent="0"/>
      <w:lvlJc w:val="left"/>
      <w:rPr>
        <w:b/>
        <w:i w:val="0"/>
      </w:rPr>
    </w:lvl>
    <w:lvl w:ilvl="1">
      <w:start w:val="1"/>
      <w:numFmt w:val="decimal"/>
      <w:lvlText w:val="%1.%2: "/>
      <w:legacy w:legacy="1" w:legacySpace="0" w:legacyIndent="0"/>
      <w:lvlJc w:val="left"/>
    </w:lvl>
    <w:lvl w:ilvl="2">
      <w:start w:val="1"/>
      <w:numFmt w:val="lowerLetter"/>
      <w:lvlText w:val="%3)"/>
      <w:legacy w:legacy="1" w:legacySpace="0" w:legacyIndent="0"/>
      <w:lvlJc w:val="left"/>
    </w:lvl>
    <w:lvl w:ilvl="3">
      <w:start w:val="1"/>
      <w:numFmt w:val="upperLetter"/>
      <w:lvlText w:val="%4."/>
      <w:legacy w:legacy="1" w:legacySpace="0" w:legacyIndent="0"/>
      <w:lvlJc w:val="left"/>
    </w:lvl>
    <w:lvl w:ilvl="4">
      <w:start w:val="1"/>
      <w:numFmt w:val="upperLetter"/>
      <w:lvlText w:val="%5."/>
      <w:legacy w:legacy="1" w:legacySpace="0" w:legacyIndent="0"/>
      <w:lvlJc w:val="left"/>
    </w:lvl>
    <w:lvl w:ilvl="5">
      <w:start w:val="1"/>
      <w:numFmt w:val="upperLetter"/>
      <w:lvlText w:val="%6."/>
      <w:legacy w:legacy="1" w:legacySpace="0" w:legacyIndent="0"/>
      <w:lvlJc w:val="left"/>
    </w:lvl>
    <w:lvl w:ilvl="6">
      <w:start w:val="1"/>
      <w:numFmt w:val="upperLetter"/>
      <w:lvlText w:val="%7."/>
      <w:legacy w:legacy="1" w:legacySpace="0" w:legacyIndent="0"/>
      <w:lvlJc w:val="left"/>
    </w:lvl>
    <w:lvl w:ilvl="7">
      <w:start w:val="1"/>
      <w:numFmt w:val="upperLetter"/>
      <w:lvlText w:val="%8.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12" w15:restartNumberingAfterBreak="0">
    <w:nsid w:val="6BEB6831"/>
    <w:multiLevelType w:val="hybridMultilevel"/>
    <w:tmpl w:val="B23EA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0418D"/>
    <w:multiLevelType w:val="hybridMultilevel"/>
    <w:tmpl w:val="10C0DDCC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 w15:restartNumberingAfterBreak="0">
    <w:nsid w:val="76557581"/>
    <w:multiLevelType w:val="hybridMultilevel"/>
    <w:tmpl w:val="B8B46430"/>
    <w:lvl w:ilvl="0" w:tplc="D7A2F03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77210760"/>
    <w:multiLevelType w:val="hybridMultilevel"/>
    <w:tmpl w:val="7B087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44814"/>
    <w:multiLevelType w:val="hybridMultilevel"/>
    <w:tmpl w:val="742E7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9780A"/>
    <w:multiLevelType w:val="hybridMultilevel"/>
    <w:tmpl w:val="B99C151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D93354E"/>
    <w:multiLevelType w:val="hybridMultilevel"/>
    <w:tmpl w:val="C4E2C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4"/>
  </w:num>
  <w:num w:numId="5">
    <w:abstractNumId w:val="0"/>
  </w:num>
  <w:num w:numId="6">
    <w:abstractNumId w:val="5"/>
  </w:num>
  <w:num w:numId="7">
    <w:abstractNumId w:val="17"/>
  </w:num>
  <w:num w:numId="8">
    <w:abstractNumId w:val="6"/>
  </w:num>
  <w:num w:numId="9">
    <w:abstractNumId w:val="10"/>
  </w:num>
  <w:num w:numId="10">
    <w:abstractNumId w:val="13"/>
  </w:num>
  <w:num w:numId="11">
    <w:abstractNumId w:val="8"/>
  </w:num>
  <w:num w:numId="12">
    <w:abstractNumId w:val="9"/>
  </w:num>
  <w:num w:numId="13">
    <w:abstractNumId w:val="14"/>
  </w:num>
  <w:num w:numId="14">
    <w:abstractNumId w:val="15"/>
  </w:num>
  <w:num w:numId="15">
    <w:abstractNumId w:val="3"/>
  </w:num>
  <w:num w:numId="16">
    <w:abstractNumId w:val="7"/>
  </w:num>
  <w:num w:numId="17">
    <w:abstractNumId w:val="1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79905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BB"/>
    <w:rsid w:val="0000024E"/>
    <w:rsid w:val="000049F2"/>
    <w:rsid w:val="00005713"/>
    <w:rsid w:val="000058B0"/>
    <w:rsid w:val="00007831"/>
    <w:rsid w:val="00007D06"/>
    <w:rsid w:val="000157A8"/>
    <w:rsid w:val="00015958"/>
    <w:rsid w:val="00015AE2"/>
    <w:rsid w:val="000177DB"/>
    <w:rsid w:val="0001785C"/>
    <w:rsid w:val="000223AB"/>
    <w:rsid w:val="000249BC"/>
    <w:rsid w:val="00025730"/>
    <w:rsid w:val="0003675C"/>
    <w:rsid w:val="00042D81"/>
    <w:rsid w:val="00042FA3"/>
    <w:rsid w:val="000459CC"/>
    <w:rsid w:val="00045C27"/>
    <w:rsid w:val="00046220"/>
    <w:rsid w:val="0005283F"/>
    <w:rsid w:val="000530AB"/>
    <w:rsid w:val="0005725E"/>
    <w:rsid w:val="000613A4"/>
    <w:rsid w:val="00062CF3"/>
    <w:rsid w:val="00064D6A"/>
    <w:rsid w:val="00066B5C"/>
    <w:rsid w:val="00071206"/>
    <w:rsid w:val="00073D0A"/>
    <w:rsid w:val="00080AC8"/>
    <w:rsid w:val="00083211"/>
    <w:rsid w:val="00084E1D"/>
    <w:rsid w:val="00090E76"/>
    <w:rsid w:val="00090F5F"/>
    <w:rsid w:val="00091EAE"/>
    <w:rsid w:val="000A1023"/>
    <w:rsid w:val="000A2D5F"/>
    <w:rsid w:val="000A2D7C"/>
    <w:rsid w:val="000B5015"/>
    <w:rsid w:val="000B5A17"/>
    <w:rsid w:val="000C0047"/>
    <w:rsid w:val="000C312A"/>
    <w:rsid w:val="000C68F3"/>
    <w:rsid w:val="000C798B"/>
    <w:rsid w:val="000C7E84"/>
    <w:rsid w:val="000C7F1D"/>
    <w:rsid w:val="000E0228"/>
    <w:rsid w:val="000E2D57"/>
    <w:rsid w:val="000E3335"/>
    <w:rsid w:val="000E3E09"/>
    <w:rsid w:val="000E4BAA"/>
    <w:rsid w:val="000E6506"/>
    <w:rsid w:val="000F14B7"/>
    <w:rsid w:val="000F2246"/>
    <w:rsid w:val="000F428D"/>
    <w:rsid w:val="000F43CB"/>
    <w:rsid w:val="000F7732"/>
    <w:rsid w:val="00100E43"/>
    <w:rsid w:val="00104DEA"/>
    <w:rsid w:val="00111D1C"/>
    <w:rsid w:val="00112DBC"/>
    <w:rsid w:val="001154E5"/>
    <w:rsid w:val="00116B2A"/>
    <w:rsid w:val="0012132F"/>
    <w:rsid w:val="001240BA"/>
    <w:rsid w:val="00132E14"/>
    <w:rsid w:val="001332A5"/>
    <w:rsid w:val="0014453C"/>
    <w:rsid w:val="00146407"/>
    <w:rsid w:val="001508D1"/>
    <w:rsid w:val="00152422"/>
    <w:rsid w:val="00152841"/>
    <w:rsid w:val="00152E1E"/>
    <w:rsid w:val="00154356"/>
    <w:rsid w:val="00161F5C"/>
    <w:rsid w:val="001628ED"/>
    <w:rsid w:val="0016445D"/>
    <w:rsid w:val="00164F31"/>
    <w:rsid w:val="0017562D"/>
    <w:rsid w:val="00175A5B"/>
    <w:rsid w:val="00182A51"/>
    <w:rsid w:val="00183C51"/>
    <w:rsid w:val="00185198"/>
    <w:rsid w:val="001852A9"/>
    <w:rsid w:val="00187132"/>
    <w:rsid w:val="00190781"/>
    <w:rsid w:val="00192C67"/>
    <w:rsid w:val="00192D7B"/>
    <w:rsid w:val="00197981"/>
    <w:rsid w:val="001A1B95"/>
    <w:rsid w:val="001A3E54"/>
    <w:rsid w:val="001A5915"/>
    <w:rsid w:val="001B0EC7"/>
    <w:rsid w:val="001B267B"/>
    <w:rsid w:val="001B32ED"/>
    <w:rsid w:val="001B75CD"/>
    <w:rsid w:val="001C533A"/>
    <w:rsid w:val="001C64A5"/>
    <w:rsid w:val="001D27AB"/>
    <w:rsid w:val="001D3020"/>
    <w:rsid w:val="001D5B63"/>
    <w:rsid w:val="001D6649"/>
    <w:rsid w:val="001E132E"/>
    <w:rsid w:val="001F472C"/>
    <w:rsid w:val="002068F7"/>
    <w:rsid w:val="002111AA"/>
    <w:rsid w:val="0021185D"/>
    <w:rsid w:val="002138E1"/>
    <w:rsid w:val="00213EFE"/>
    <w:rsid w:val="00224C08"/>
    <w:rsid w:val="002264F1"/>
    <w:rsid w:val="002275D4"/>
    <w:rsid w:val="00232499"/>
    <w:rsid w:val="00235D9C"/>
    <w:rsid w:val="00237F18"/>
    <w:rsid w:val="0024503B"/>
    <w:rsid w:val="002475F2"/>
    <w:rsid w:val="002515E2"/>
    <w:rsid w:val="00252E37"/>
    <w:rsid w:val="002553A5"/>
    <w:rsid w:val="002568C5"/>
    <w:rsid w:val="00256CC2"/>
    <w:rsid w:val="0027042C"/>
    <w:rsid w:val="00270F34"/>
    <w:rsid w:val="002711AC"/>
    <w:rsid w:val="00271967"/>
    <w:rsid w:val="00272E41"/>
    <w:rsid w:val="00273E62"/>
    <w:rsid w:val="00280D85"/>
    <w:rsid w:val="00281595"/>
    <w:rsid w:val="00282315"/>
    <w:rsid w:val="002833AD"/>
    <w:rsid w:val="002852D7"/>
    <w:rsid w:val="00286132"/>
    <w:rsid w:val="0028640C"/>
    <w:rsid w:val="00286594"/>
    <w:rsid w:val="00292382"/>
    <w:rsid w:val="00292DE3"/>
    <w:rsid w:val="00294B37"/>
    <w:rsid w:val="002A3B04"/>
    <w:rsid w:val="002A3E05"/>
    <w:rsid w:val="002A5396"/>
    <w:rsid w:val="002A61BC"/>
    <w:rsid w:val="002B0DFE"/>
    <w:rsid w:val="002B7603"/>
    <w:rsid w:val="002C1917"/>
    <w:rsid w:val="002C60E9"/>
    <w:rsid w:val="002C72E9"/>
    <w:rsid w:val="002C7FBF"/>
    <w:rsid w:val="002D3215"/>
    <w:rsid w:val="002D3222"/>
    <w:rsid w:val="002D60A4"/>
    <w:rsid w:val="002E16BE"/>
    <w:rsid w:val="002E40CA"/>
    <w:rsid w:val="002E414A"/>
    <w:rsid w:val="002E69EB"/>
    <w:rsid w:val="002F270E"/>
    <w:rsid w:val="002F331F"/>
    <w:rsid w:val="002F7DF1"/>
    <w:rsid w:val="002F7EB0"/>
    <w:rsid w:val="00300190"/>
    <w:rsid w:val="003031FD"/>
    <w:rsid w:val="0030678A"/>
    <w:rsid w:val="00311B9C"/>
    <w:rsid w:val="00312E8B"/>
    <w:rsid w:val="00313586"/>
    <w:rsid w:val="00314711"/>
    <w:rsid w:val="0031531B"/>
    <w:rsid w:val="0031789A"/>
    <w:rsid w:val="003205FB"/>
    <w:rsid w:val="0032068A"/>
    <w:rsid w:val="00321A82"/>
    <w:rsid w:val="00323629"/>
    <w:rsid w:val="00336826"/>
    <w:rsid w:val="003379EA"/>
    <w:rsid w:val="00340D36"/>
    <w:rsid w:val="00340D8F"/>
    <w:rsid w:val="003515AF"/>
    <w:rsid w:val="003577A8"/>
    <w:rsid w:val="00357990"/>
    <w:rsid w:val="00361E30"/>
    <w:rsid w:val="00371B0C"/>
    <w:rsid w:val="003745D8"/>
    <w:rsid w:val="00375B0B"/>
    <w:rsid w:val="0038060B"/>
    <w:rsid w:val="003854ED"/>
    <w:rsid w:val="003962EE"/>
    <w:rsid w:val="003A1433"/>
    <w:rsid w:val="003A29E0"/>
    <w:rsid w:val="003A5CDC"/>
    <w:rsid w:val="003B173E"/>
    <w:rsid w:val="003B70A9"/>
    <w:rsid w:val="003B79FB"/>
    <w:rsid w:val="003D4133"/>
    <w:rsid w:val="003D5CBF"/>
    <w:rsid w:val="003E4272"/>
    <w:rsid w:val="003E7BC3"/>
    <w:rsid w:val="003F1F48"/>
    <w:rsid w:val="003F2780"/>
    <w:rsid w:val="003F3AF2"/>
    <w:rsid w:val="004005BF"/>
    <w:rsid w:val="00400EC6"/>
    <w:rsid w:val="004011DA"/>
    <w:rsid w:val="00402F4C"/>
    <w:rsid w:val="0040489B"/>
    <w:rsid w:val="00404E47"/>
    <w:rsid w:val="00407368"/>
    <w:rsid w:val="004106E7"/>
    <w:rsid w:val="0041119C"/>
    <w:rsid w:val="00415327"/>
    <w:rsid w:val="004159D1"/>
    <w:rsid w:val="0041660C"/>
    <w:rsid w:val="00416711"/>
    <w:rsid w:val="00422C80"/>
    <w:rsid w:val="00422FEE"/>
    <w:rsid w:val="004267EA"/>
    <w:rsid w:val="00430731"/>
    <w:rsid w:val="0043242C"/>
    <w:rsid w:val="004362C0"/>
    <w:rsid w:val="00445AF0"/>
    <w:rsid w:val="0044602F"/>
    <w:rsid w:val="00453137"/>
    <w:rsid w:val="004557D9"/>
    <w:rsid w:val="00455DD3"/>
    <w:rsid w:val="0045691A"/>
    <w:rsid w:val="00456DD5"/>
    <w:rsid w:val="00457155"/>
    <w:rsid w:val="004579D8"/>
    <w:rsid w:val="004610FE"/>
    <w:rsid w:val="00462031"/>
    <w:rsid w:val="004627DD"/>
    <w:rsid w:val="00465FA5"/>
    <w:rsid w:val="00467FA1"/>
    <w:rsid w:val="00475FCB"/>
    <w:rsid w:val="00476BA4"/>
    <w:rsid w:val="00482990"/>
    <w:rsid w:val="004903F6"/>
    <w:rsid w:val="004912CB"/>
    <w:rsid w:val="00495DEA"/>
    <w:rsid w:val="004972A3"/>
    <w:rsid w:val="004A475E"/>
    <w:rsid w:val="004A7071"/>
    <w:rsid w:val="004B068B"/>
    <w:rsid w:val="004B43BA"/>
    <w:rsid w:val="004C070D"/>
    <w:rsid w:val="004C2B04"/>
    <w:rsid w:val="004C2F39"/>
    <w:rsid w:val="004C5479"/>
    <w:rsid w:val="004C6842"/>
    <w:rsid w:val="004D0F4D"/>
    <w:rsid w:val="004D1192"/>
    <w:rsid w:val="004D2F92"/>
    <w:rsid w:val="004D61AB"/>
    <w:rsid w:val="004E12E3"/>
    <w:rsid w:val="004F3D6B"/>
    <w:rsid w:val="004F78CB"/>
    <w:rsid w:val="005059A8"/>
    <w:rsid w:val="00507375"/>
    <w:rsid w:val="0051087F"/>
    <w:rsid w:val="005114BB"/>
    <w:rsid w:val="00511E25"/>
    <w:rsid w:val="005134C7"/>
    <w:rsid w:val="0052227D"/>
    <w:rsid w:val="005250BF"/>
    <w:rsid w:val="00530851"/>
    <w:rsid w:val="0053159C"/>
    <w:rsid w:val="00531E5D"/>
    <w:rsid w:val="00531EB3"/>
    <w:rsid w:val="00533EC2"/>
    <w:rsid w:val="0053530A"/>
    <w:rsid w:val="005368F1"/>
    <w:rsid w:val="005402E9"/>
    <w:rsid w:val="005420B4"/>
    <w:rsid w:val="00542A0E"/>
    <w:rsid w:val="00545715"/>
    <w:rsid w:val="005467BE"/>
    <w:rsid w:val="00551A70"/>
    <w:rsid w:val="00561465"/>
    <w:rsid w:val="00565DFC"/>
    <w:rsid w:val="0057121A"/>
    <w:rsid w:val="0057219B"/>
    <w:rsid w:val="00576BC5"/>
    <w:rsid w:val="00580CBA"/>
    <w:rsid w:val="00580DED"/>
    <w:rsid w:val="00580EB1"/>
    <w:rsid w:val="00582CD0"/>
    <w:rsid w:val="00591A93"/>
    <w:rsid w:val="005933BB"/>
    <w:rsid w:val="005A0856"/>
    <w:rsid w:val="005A4345"/>
    <w:rsid w:val="005A5121"/>
    <w:rsid w:val="005B12D9"/>
    <w:rsid w:val="005B486F"/>
    <w:rsid w:val="005B6599"/>
    <w:rsid w:val="005B7B32"/>
    <w:rsid w:val="005C0FAF"/>
    <w:rsid w:val="005C242E"/>
    <w:rsid w:val="005C37D9"/>
    <w:rsid w:val="005C4A2B"/>
    <w:rsid w:val="005C6E36"/>
    <w:rsid w:val="005C6EDC"/>
    <w:rsid w:val="005C7AC5"/>
    <w:rsid w:val="005D0474"/>
    <w:rsid w:val="005D113D"/>
    <w:rsid w:val="005D1A3A"/>
    <w:rsid w:val="005D35A2"/>
    <w:rsid w:val="005D3DB2"/>
    <w:rsid w:val="005D4FA8"/>
    <w:rsid w:val="005E195E"/>
    <w:rsid w:val="005E1C19"/>
    <w:rsid w:val="005E3350"/>
    <w:rsid w:val="005E354D"/>
    <w:rsid w:val="005E6CEB"/>
    <w:rsid w:val="005E76CC"/>
    <w:rsid w:val="005F0D1B"/>
    <w:rsid w:val="005F5C04"/>
    <w:rsid w:val="0060440F"/>
    <w:rsid w:val="00605497"/>
    <w:rsid w:val="006076AC"/>
    <w:rsid w:val="00607D68"/>
    <w:rsid w:val="00610450"/>
    <w:rsid w:val="006107C7"/>
    <w:rsid w:val="006130F6"/>
    <w:rsid w:val="00623B87"/>
    <w:rsid w:val="006245BE"/>
    <w:rsid w:val="006251AE"/>
    <w:rsid w:val="006274A3"/>
    <w:rsid w:val="006314D2"/>
    <w:rsid w:val="006315BF"/>
    <w:rsid w:val="00633DAA"/>
    <w:rsid w:val="006348B6"/>
    <w:rsid w:val="00642E07"/>
    <w:rsid w:val="0064355A"/>
    <w:rsid w:val="0064425F"/>
    <w:rsid w:val="0064569F"/>
    <w:rsid w:val="006473DB"/>
    <w:rsid w:val="00647CB7"/>
    <w:rsid w:val="00662904"/>
    <w:rsid w:val="006636C0"/>
    <w:rsid w:val="00666F57"/>
    <w:rsid w:val="0067005E"/>
    <w:rsid w:val="0067149B"/>
    <w:rsid w:val="0067173F"/>
    <w:rsid w:val="00676A5E"/>
    <w:rsid w:val="006809A2"/>
    <w:rsid w:val="00683965"/>
    <w:rsid w:val="00683BFD"/>
    <w:rsid w:val="0068455F"/>
    <w:rsid w:val="00686D6A"/>
    <w:rsid w:val="0069490A"/>
    <w:rsid w:val="00695A4D"/>
    <w:rsid w:val="00695B57"/>
    <w:rsid w:val="0069692F"/>
    <w:rsid w:val="006978DB"/>
    <w:rsid w:val="006A36A5"/>
    <w:rsid w:val="006B19E6"/>
    <w:rsid w:val="006C2BBB"/>
    <w:rsid w:val="006C404E"/>
    <w:rsid w:val="006D0A23"/>
    <w:rsid w:val="006D2C00"/>
    <w:rsid w:val="006D5016"/>
    <w:rsid w:val="006D7E58"/>
    <w:rsid w:val="006E0359"/>
    <w:rsid w:val="006E0E41"/>
    <w:rsid w:val="006E1B56"/>
    <w:rsid w:val="006E1FB2"/>
    <w:rsid w:val="006F57D4"/>
    <w:rsid w:val="006F628B"/>
    <w:rsid w:val="006F77B8"/>
    <w:rsid w:val="00705D79"/>
    <w:rsid w:val="0070683E"/>
    <w:rsid w:val="00707FB4"/>
    <w:rsid w:val="00722B39"/>
    <w:rsid w:val="00725B6E"/>
    <w:rsid w:val="00726932"/>
    <w:rsid w:val="007271E0"/>
    <w:rsid w:val="00727AF8"/>
    <w:rsid w:val="0073048B"/>
    <w:rsid w:val="0073175F"/>
    <w:rsid w:val="0073315F"/>
    <w:rsid w:val="00746FD8"/>
    <w:rsid w:val="007565EE"/>
    <w:rsid w:val="00757C53"/>
    <w:rsid w:val="00761AAC"/>
    <w:rsid w:val="00762378"/>
    <w:rsid w:val="00762527"/>
    <w:rsid w:val="00762594"/>
    <w:rsid w:val="00762A50"/>
    <w:rsid w:val="007634F0"/>
    <w:rsid w:val="00763539"/>
    <w:rsid w:val="00765C9F"/>
    <w:rsid w:val="007704F8"/>
    <w:rsid w:val="007728F6"/>
    <w:rsid w:val="00774934"/>
    <w:rsid w:val="0077598E"/>
    <w:rsid w:val="00783192"/>
    <w:rsid w:val="00783ADA"/>
    <w:rsid w:val="00785134"/>
    <w:rsid w:val="00785F83"/>
    <w:rsid w:val="007864FA"/>
    <w:rsid w:val="00787349"/>
    <w:rsid w:val="00794297"/>
    <w:rsid w:val="00794E91"/>
    <w:rsid w:val="007A00B3"/>
    <w:rsid w:val="007B2A8C"/>
    <w:rsid w:val="007B44FA"/>
    <w:rsid w:val="007B4ED6"/>
    <w:rsid w:val="007C5892"/>
    <w:rsid w:val="007C6845"/>
    <w:rsid w:val="007D4FA9"/>
    <w:rsid w:val="007E201C"/>
    <w:rsid w:val="007E36BF"/>
    <w:rsid w:val="007E66C1"/>
    <w:rsid w:val="007F0BF4"/>
    <w:rsid w:val="007F4AA9"/>
    <w:rsid w:val="007F5F13"/>
    <w:rsid w:val="007F733C"/>
    <w:rsid w:val="007F7797"/>
    <w:rsid w:val="00800E4B"/>
    <w:rsid w:val="008055F4"/>
    <w:rsid w:val="00811829"/>
    <w:rsid w:val="00812F57"/>
    <w:rsid w:val="00814662"/>
    <w:rsid w:val="00814CEF"/>
    <w:rsid w:val="0082053C"/>
    <w:rsid w:val="00824A74"/>
    <w:rsid w:val="00825391"/>
    <w:rsid w:val="00826D22"/>
    <w:rsid w:val="00831612"/>
    <w:rsid w:val="00841249"/>
    <w:rsid w:val="00844E7D"/>
    <w:rsid w:val="0084737C"/>
    <w:rsid w:val="008513B3"/>
    <w:rsid w:val="008602A8"/>
    <w:rsid w:val="00860AE6"/>
    <w:rsid w:val="00883681"/>
    <w:rsid w:val="008861E6"/>
    <w:rsid w:val="00890020"/>
    <w:rsid w:val="008902DE"/>
    <w:rsid w:val="00890645"/>
    <w:rsid w:val="00892213"/>
    <w:rsid w:val="00897E65"/>
    <w:rsid w:val="008A1420"/>
    <w:rsid w:val="008A2664"/>
    <w:rsid w:val="008A4769"/>
    <w:rsid w:val="008B363B"/>
    <w:rsid w:val="008B384C"/>
    <w:rsid w:val="008B3EE2"/>
    <w:rsid w:val="008B5DEB"/>
    <w:rsid w:val="008B6EE1"/>
    <w:rsid w:val="008C44FD"/>
    <w:rsid w:val="008D4B04"/>
    <w:rsid w:val="008E338F"/>
    <w:rsid w:val="008E6E2E"/>
    <w:rsid w:val="008F0E05"/>
    <w:rsid w:val="008F633E"/>
    <w:rsid w:val="008F6A6E"/>
    <w:rsid w:val="008F6FBB"/>
    <w:rsid w:val="00903E3C"/>
    <w:rsid w:val="00905E54"/>
    <w:rsid w:val="009068CD"/>
    <w:rsid w:val="009112DC"/>
    <w:rsid w:val="00921B0C"/>
    <w:rsid w:val="00921EE6"/>
    <w:rsid w:val="00924F4B"/>
    <w:rsid w:val="00930BA2"/>
    <w:rsid w:val="0093194C"/>
    <w:rsid w:val="0093246C"/>
    <w:rsid w:val="009346D8"/>
    <w:rsid w:val="00936980"/>
    <w:rsid w:val="00943F9C"/>
    <w:rsid w:val="00952E05"/>
    <w:rsid w:val="0095682C"/>
    <w:rsid w:val="00967B4C"/>
    <w:rsid w:val="0097185A"/>
    <w:rsid w:val="009720D1"/>
    <w:rsid w:val="00972EFC"/>
    <w:rsid w:val="00973E01"/>
    <w:rsid w:val="009744D1"/>
    <w:rsid w:val="00981292"/>
    <w:rsid w:val="0098565E"/>
    <w:rsid w:val="009872C9"/>
    <w:rsid w:val="009903C3"/>
    <w:rsid w:val="009945BF"/>
    <w:rsid w:val="009950E1"/>
    <w:rsid w:val="009954EA"/>
    <w:rsid w:val="00997CCA"/>
    <w:rsid w:val="009B1FFD"/>
    <w:rsid w:val="009B5B68"/>
    <w:rsid w:val="009C0E6C"/>
    <w:rsid w:val="009C209D"/>
    <w:rsid w:val="009C6A5B"/>
    <w:rsid w:val="009D1010"/>
    <w:rsid w:val="009D2E98"/>
    <w:rsid w:val="009D4E62"/>
    <w:rsid w:val="009D553D"/>
    <w:rsid w:val="009D69C6"/>
    <w:rsid w:val="009E2F53"/>
    <w:rsid w:val="009F3E7B"/>
    <w:rsid w:val="009F5C5B"/>
    <w:rsid w:val="009F640D"/>
    <w:rsid w:val="009F6D0D"/>
    <w:rsid w:val="009F6EFC"/>
    <w:rsid w:val="00A025AE"/>
    <w:rsid w:val="00A03C4B"/>
    <w:rsid w:val="00A1040D"/>
    <w:rsid w:val="00A10968"/>
    <w:rsid w:val="00A1365E"/>
    <w:rsid w:val="00A1499C"/>
    <w:rsid w:val="00A175D8"/>
    <w:rsid w:val="00A20038"/>
    <w:rsid w:val="00A23F78"/>
    <w:rsid w:val="00A26A6D"/>
    <w:rsid w:val="00A27C2D"/>
    <w:rsid w:val="00A3086F"/>
    <w:rsid w:val="00A311E4"/>
    <w:rsid w:val="00A31458"/>
    <w:rsid w:val="00A3312B"/>
    <w:rsid w:val="00A36CB0"/>
    <w:rsid w:val="00A3742D"/>
    <w:rsid w:val="00A4725E"/>
    <w:rsid w:val="00A50BFE"/>
    <w:rsid w:val="00A53A2C"/>
    <w:rsid w:val="00A5495B"/>
    <w:rsid w:val="00A624A5"/>
    <w:rsid w:val="00A64E97"/>
    <w:rsid w:val="00A65B94"/>
    <w:rsid w:val="00A76385"/>
    <w:rsid w:val="00A853FD"/>
    <w:rsid w:val="00A8670A"/>
    <w:rsid w:val="00A9214E"/>
    <w:rsid w:val="00A92AE7"/>
    <w:rsid w:val="00AA1FE2"/>
    <w:rsid w:val="00AA2AA9"/>
    <w:rsid w:val="00AB24A3"/>
    <w:rsid w:val="00AB35CE"/>
    <w:rsid w:val="00AB578B"/>
    <w:rsid w:val="00AC66A5"/>
    <w:rsid w:val="00AD3B19"/>
    <w:rsid w:val="00AD543A"/>
    <w:rsid w:val="00AD6310"/>
    <w:rsid w:val="00AE2CC8"/>
    <w:rsid w:val="00AE4C94"/>
    <w:rsid w:val="00AE6DA0"/>
    <w:rsid w:val="00AF039F"/>
    <w:rsid w:val="00AF1E46"/>
    <w:rsid w:val="00B07776"/>
    <w:rsid w:val="00B07AFB"/>
    <w:rsid w:val="00B1262F"/>
    <w:rsid w:val="00B128FC"/>
    <w:rsid w:val="00B171D9"/>
    <w:rsid w:val="00B241C7"/>
    <w:rsid w:val="00B2593C"/>
    <w:rsid w:val="00B307DA"/>
    <w:rsid w:val="00B3120E"/>
    <w:rsid w:val="00B33672"/>
    <w:rsid w:val="00B34CD5"/>
    <w:rsid w:val="00B3595C"/>
    <w:rsid w:val="00B35C14"/>
    <w:rsid w:val="00B36495"/>
    <w:rsid w:val="00B37230"/>
    <w:rsid w:val="00B408AF"/>
    <w:rsid w:val="00B41206"/>
    <w:rsid w:val="00B41646"/>
    <w:rsid w:val="00B41744"/>
    <w:rsid w:val="00B42DFE"/>
    <w:rsid w:val="00B43324"/>
    <w:rsid w:val="00B43B18"/>
    <w:rsid w:val="00B440D6"/>
    <w:rsid w:val="00B454C1"/>
    <w:rsid w:val="00B45D4A"/>
    <w:rsid w:val="00B46AFC"/>
    <w:rsid w:val="00B5033D"/>
    <w:rsid w:val="00B533EB"/>
    <w:rsid w:val="00B55282"/>
    <w:rsid w:val="00B57BD3"/>
    <w:rsid w:val="00B60761"/>
    <w:rsid w:val="00B6317A"/>
    <w:rsid w:val="00B76600"/>
    <w:rsid w:val="00B76693"/>
    <w:rsid w:val="00B805C5"/>
    <w:rsid w:val="00B80E45"/>
    <w:rsid w:val="00B82902"/>
    <w:rsid w:val="00B8479B"/>
    <w:rsid w:val="00B91444"/>
    <w:rsid w:val="00B97672"/>
    <w:rsid w:val="00B97D0D"/>
    <w:rsid w:val="00BA104B"/>
    <w:rsid w:val="00BA2EC7"/>
    <w:rsid w:val="00BA5806"/>
    <w:rsid w:val="00BA5AC9"/>
    <w:rsid w:val="00BA5DC6"/>
    <w:rsid w:val="00BA6B08"/>
    <w:rsid w:val="00BB2EA5"/>
    <w:rsid w:val="00BB3C1C"/>
    <w:rsid w:val="00BC0F41"/>
    <w:rsid w:val="00BD0168"/>
    <w:rsid w:val="00BD2523"/>
    <w:rsid w:val="00BD2A41"/>
    <w:rsid w:val="00BD79DB"/>
    <w:rsid w:val="00BE1D6B"/>
    <w:rsid w:val="00BE7DBE"/>
    <w:rsid w:val="00BF255B"/>
    <w:rsid w:val="00BF5B93"/>
    <w:rsid w:val="00BF7DA8"/>
    <w:rsid w:val="00C01CBB"/>
    <w:rsid w:val="00C0473D"/>
    <w:rsid w:val="00C068D0"/>
    <w:rsid w:val="00C10D04"/>
    <w:rsid w:val="00C139B3"/>
    <w:rsid w:val="00C14D69"/>
    <w:rsid w:val="00C20B51"/>
    <w:rsid w:val="00C20E9E"/>
    <w:rsid w:val="00C2560D"/>
    <w:rsid w:val="00C31DB8"/>
    <w:rsid w:val="00C322AF"/>
    <w:rsid w:val="00C3383B"/>
    <w:rsid w:val="00C343D2"/>
    <w:rsid w:val="00C40871"/>
    <w:rsid w:val="00C435D0"/>
    <w:rsid w:val="00C45541"/>
    <w:rsid w:val="00C457CA"/>
    <w:rsid w:val="00C50E12"/>
    <w:rsid w:val="00C51951"/>
    <w:rsid w:val="00C53A51"/>
    <w:rsid w:val="00C626F6"/>
    <w:rsid w:val="00C65BB6"/>
    <w:rsid w:val="00C667BF"/>
    <w:rsid w:val="00C774FC"/>
    <w:rsid w:val="00C821DE"/>
    <w:rsid w:val="00C855AA"/>
    <w:rsid w:val="00C9223E"/>
    <w:rsid w:val="00C929A3"/>
    <w:rsid w:val="00C965FF"/>
    <w:rsid w:val="00C967B0"/>
    <w:rsid w:val="00CA38D9"/>
    <w:rsid w:val="00CB46A2"/>
    <w:rsid w:val="00CB5540"/>
    <w:rsid w:val="00CC0EC0"/>
    <w:rsid w:val="00CC2D67"/>
    <w:rsid w:val="00CC45F8"/>
    <w:rsid w:val="00CC4BBF"/>
    <w:rsid w:val="00CC5A49"/>
    <w:rsid w:val="00CD0E4D"/>
    <w:rsid w:val="00CD198B"/>
    <w:rsid w:val="00CD6675"/>
    <w:rsid w:val="00CD7D3F"/>
    <w:rsid w:val="00CE19FF"/>
    <w:rsid w:val="00CE4E9B"/>
    <w:rsid w:val="00CE56EC"/>
    <w:rsid w:val="00CE736C"/>
    <w:rsid w:val="00CF2CA6"/>
    <w:rsid w:val="00CF3615"/>
    <w:rsid w:val="00CF3C75"/>
    <w:rsid w:val="00D03870"/>
    <w:rsid w:val="00D103F0"/>
    <w:rsid w:val="00D108D2"/>
    <w:rsid w:val="00D157E5"/>
    <w:rsid w:val="00D257EA"/>
    <w:rsid w:val="00D27739"/>
    <w:rsid w:val="00D27FFA"/>
    <w:rsid w:val="00D35A24"/>
    <w:rsid w:val="00D363B6"/>
    <w:rsid w:val="00D41E1D"/>
    <w:rsid w:val="00D469E4"/>
    <w:rsid w:val="00D47B3A"/>
    <w:rsid w:val="00D50C5A"/>
    <w:rsid w:val="00D51C8C"/>
    <w:rsid w:val="00D52E61"/>
    <w:rsid w:val="00D56919"/>
    <w:rsid w:val="00D57E97"/>
    <w:rsid w:val="00D62CA3"/>
    <w:rsid w:val="00D648AB"/>
    <w:rsid w:val="00D64FC3"/>
    <w:rsid w:val="00D65275"/>
    <w:rsid w:val="00D65474"/>
    <w:rsid w:val="00D66D7D"/>
    <w:rsid w:val="00D7711D"/>
    <w:rsid w:val="00D7715A"/>
    <w:rsid w:val="00D774AE"/>
    <w:rsid w:val="00D81683"/>
    <w:rsid w:val="00D8270A"/>
    <w:rsid w:val="00D84223"/>
    <w:rsid w:val="00D84572"/>
    <w:rsid w:val="00D846B7"/>
    <w:rsid w:val="00D86079"/>
    <w:rsid w:val="00D91BD3"/>
    <w:rsid w:val="00D9555D"/>
    <w:rsid w:val="00D97372"/>
    <w:rsid w:val="00D974C4"/>
    <w:rsid w:val="00DA1C93"/>
    <w:rsid w:val="00DA3A5D"/>
    <w:rsid w:val="00DA644F"/>
    <w:rsid w:val="00DA73B3"/>
    <w:rsid w:val="00DB3987"/>
    <w:rsid w:val="00DB54E6"/>
    <w:rsid w:val="00DB5F4D"/>
    <w:rsid w:val="00DB6210"/>
    <w:rsid w:val="00DC5F48"/>
    <w:rsid w:val="00DD28D0"/>
    <w:rsid w:val="00DD41A7"/>
    <w:rsid w:val="00DD4C81"/>
    <w:rsid w:val="00DD4E86"/>
    <w:rsid w:val="00DD5935"/>
    <w:rsid w:val="00DE4D0E"/>
    <w:rsid w:val="00DF3291"/>
    <w:rsid w:val="00DF3CD6"/>
    <w:rsid w:val="00DF41C0"/>
    <w:rsid w:val="00E033ED"/>
    <w:rsid w:val="00E0595E"/>
    <w:rsid w:val="00E05E64"/>
    <w:rsid w:val="00E07B80"/>
    <w:rsid w:val="00E11B43"/>
    <w:rsid w:val="00E12FE7"/>
    <w:rsid w:val="00E1622E"/>
    <w:rsid w:val="00E20FE6"/>
    <w:rsid w:val="00E22B19"/>
    <w:rsid w:val="00E303FD"/>
    <w:rsid w:val="00E320AE"/>
    <w:rsid w:val="00E36047"/>
    <w:rsid w:val="00E41A8E"/>
    <w:rsid w:val="00E424FB"/>
    <w:rsid w:val="00E42F01"/>
    <w:rsid w:val="00E4506A"/>
    <w:rsid w:val="00E45183"/>
    <w:rsid w:val="00E4700B"/>
    <w:rsid w:val="00E50B45"/>
    <w:rsid w:val="00E50B54"/>
    <w:rsid w:val="00E543A8"/>
    <w:rsid w:val="00E54B91"/>
    <w:rsid w:val="00E56F81"/>
    <w:rsid w:val="00E63225"/>
    <w:rsid w:val="00E636CF"/>
    <w:rsid w:val="00E670A1"/>
    <w:rsid w:val="00E76C09"/>
    <w:rsid w:val="00E85BF0"/>
    <w:rsid w:val="00E90576"/>
    <w:rsid w:val="00EA0A0C"/>
    <w:rsid w:val="00EA3289"/>
    <w:rsid w:val="00EA3B1D"/>
    <w:rsid w:val="00EA45E8"/>
    <w:rsid w:val="00EA576C"/>
    <w:rsid w:val="00EA6307"/>
    <w:rsid w:val="00EA742C"/>
    <w:rsid w:val="00EB478F"/>
    <w:rsid w:val="00EC1D55"/>
    <w:rsid w:val="00EC60F6"/>
    <w:rsid w:val="00ED0B9F"/>
    <w:rsid w:val="00ED18A3"/>
    <w:rsid w:val="00ED30DC"/>
    <w:rsid w:val="00ED685E"/>
    <w:rsid w:val="00EE0232"/>
    <w:rsid w:val="00EE149C"/>
    <w:rsid w:val="00EE1AB2"/>
    <w:rsid w:val="00EF1479"/>
    <w:rsid w:val="00EF3DCF"/>
    <w:rsid w:val="00EF41CB"/>
    <w:rsid w:val="00F02B86"/>
    <w:rsid w:val="00F05CDA"/>
    <w:rsid w:val="00F07288"/>
    <w:rsid w:val="00F13FB6"/>
    <w:rsid w:val="00F168F4"/>
    <w:rsid w:val="00F174B9"/>
    <w:rsid w:val="00F2661E"/>
    <w:rsid w:val="00F304BF"/>
    <w:rsid w:val="00F31B92"/>
    <w:rsid w:val="00F33BA1"/>
    <w:rsid w:val="00F35F8F"/>
    <w:rsid w:val="00F366F5"/>
    <w:rsid w:val="00F36E61"/>
    <w:rsid w:val="00F476DD"/>
    <w:rsid w:val="00F51182"/>
    <w:rsid w:val="00F5162D"/>
    <w:rsid w:val="00F53479"/>
    <w:rsid w:val="00F539DB"/>
    <w:rsid w:val="00F54B7D"/>
    <w:rsid w:val="00F6303D"/>
    <w:rsid w:val="00F63832"/>
    <w:rsid w:val="00F6617B"/>
    <w:rsid w:val="00F67748"/>
    <w:rsid w:val="00F818FF"/>
    <w:rsid w:val="00F83702"/>
    <w:rsid w:val="00F852EA"/>
    <w:rsid w:val="00F86F41"/>
    <w:rsid w:val="00F874C1"/>
    <w:rsid w:val="00F90001"/>
    <w:rsid w:val="00F960C4"/>
    <w:rsid w:val="00F97B52"/>
    <w:rsid w:val="00FA5FDA"/>
    <w:rsid w:val="00FA641D"/>
    <w:rsid w:val="00FB17C4"/>
    <w:rsid w:val="00FB18B2"/>
    <w:rsid w:val="00FB254B"/>
    <w:rsid w:val="00FB5F77"/>
    <w:rsid w:val="00FB6A17"/>
    <w:rsid w:val="00FC5546"/>
    <w:rsid w:val="00FD4AE7"/>
    <w:rsid w:val="00FE7EBB"/>
    <w:rsid w:val="00FF08C1"/>
    <w:rsid w:val="00FF0D58"/>
    <w:rsid w:val="00FF10DD"/>
    <w:rsid w:val="00FF2DE8"/>
    <w:rsid w:val="00FF51A0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9905"/>
    <o:shapelayout v:ext="edit">
      <o:idmap v:ext="edit" data="1"/>
    </o:shapelayout>
  </w:shapeDefaults>
  <w:decimalSymbol w:val="."/>
  <w:listSeparator w:val=","/>
  <w15:docId w15:val="{FD830F0D-CDCA-4596-BB2A-8B413493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61E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683965"/>
    <w:pPr>
      <w:keepNext/>
      <w:widowControl/>
      <w:jc w:val="both"/>
      <w:outlineLvl w:val="0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rsid w:val="00683965"/>
    <w:pPr>
      <w:widowControl w:val="0"/>
      <w:autoSpaceDE w:val="0"/>
      <w:autoSpaceDN w:val="0"/>
      <w:adjustRightInd w:val="0"/>
      <w:ind w:left="720"/>
      <w:jc w:val="both"/>
    </w:pPr>
    <w:rPr>
      <w:szCs w:val="24"/>
    </w:rPr>
  </w:style>
  <w:style w:type="paragraph" w:customStyle="1" w:styleId="Level2">
    <w:name w:val="Level 2"/>
    <w:rsid w:val="00683965"/>
    <w:pPr>
      <w:widowControl w:val="0"/>
      <w:autoSpaceDE w:val="0"/>
      <w:autoSpaceDN w:val="0"/>
      <w:adjustRightInd w:val="0"/>
      <w:ind w:left="1440"/>
      <w:jc w:val="both"/>
    </w:pPr>
    <w:rPr>
      <w:szCs w:val="24"/>
    </w:rPr>
  </w:style>
  <w:style w:type="paragraph" w:customStyle="1" w:styleId="Level3">
    <w:name w:val="Level 3"/>
    <w:rsid w:val="00683965"/>
    <w:pPr>
      <w:widowControl w:val="0"/>
      <w:autoSpaceDE w:val="0"/>
      <w:autoSpaceDN w:val="0"/>
      <w:adjustRightInd w:val="0"/>
      <w:ind w:left="2160"/>
      <w:jc w:val="both"/>
    </w:pPr>
    <w:rPr>
      <w:szCs w:val="24"/>
    </w:rPr>
  </w:style>
  <w:style w:type="paragraph" w:customStyle="1" w:styleId="Level4">
    <w:name w:val="Level 4"/>
    <w:rsid w:val="00683965"/>
    <w:pPr>
      <w:widowControl w:val="0"/>
      <w:autoSpaceDE w:val="0"/>
      <w:autoSpaceDN w:val="0"/>
      <w:adjustRightInd w:val="0"/>
      <w:ind w:left="-1440"/>
      <w:jc w:val="both"/>
    </w:pPr>
    <w:rPr>
      <w:szCs w:val="24"/>
    </w:rPr>
  </w:style>
  <w:style w:type="paragraph" w:customStyle="1" w:styleId="Level5">
    <w:name w:val="Level 5"/>
    <w:rsid w:val="00683965"/>
    <w:pPr>
      <w:widowControl w:val="0"/>
      <w:autoSpaceDE w:val="0"/>
      <w:autoSpaceDN w:val="0"/>
      <w:adjustRightInd w:val="0"/>
      <w:ind w:left="-1440"/>
      <w:jc w:val="both"/>
    </w:pPr>
    <w:rPr>
      <w:szCs w:val="24"/>
    </w:rPr>
  </w:style>
  <w:style w:type="paragraph" w:customStyle="1" w:styleId="Level6">
    <w:name w:val="Level 6"/>
    <w:rsid w:val="00683965"/>
    <w:pPr>
      <w:widowControl w:val="0"/>
      <w:autoSpaceDE w:val="0"/>
      <w:autoSpaceDN w:val="0"/>
      <w:adjustRightInd w:val="0"/>
      <w:ind w:left="-1440"/>
      <w:jc w:val="both"/>
    </w:pPr>
    <w:rPr>
      <w:szCs w:val="24"/>
    </w:rPr>
  </w:style>
  <w:style w:type="paragraph" w:customStyle="1" w:styleId="Level7">
    <w:name w:val="Level 7"/>
    <w:rsid w:val="00683965"/>
    <w:pPr>
      <w:widowControl w:val="0"/>
      <w:autoSpaceDE w:val="0"/>
      <w:autoSpaceDN w:val="0"/>
      <w:adjustRightInd w:val="0"/>
      <w:ind w:left="-1440"/>
      <w:jc w:val="both"/>
    </w:pPr>
    <w:rPr>
      <w:szCs w:val="24"/>
    </w:rPr>
  </w:style>
  <w:style w:type="paragraph" w:customStyle="1" w:styleId="Level8">
    <w:name w:val="Level 8"/>
    <w:rsid w:val="00683965"/>
    <w:pPr>
      <w:widowControl w:val="0"/>
      <w:autoSpaceDE w:val="0"/>
      <w:autoSpaceDN w:val="0"/>
      <w:adjustRightInd w:val="0"/>
      <w:ind w:left="-1440"/>
      <w:jc w:val="both"/>
    </w:pPr>
    <w:rPr>
      <w:szCs w:val="24"/>
    </w:rPr>
  </w:style>
  <w:style w:type="paragraph" w:customStyle="1" w:styleId="Level9">
    <w:name w:val="Level 9"/>
    <w:rsid w:val="00683965"/>
    <w:pPr>
      <w:widowControl w:val="0"/>
      <w:autoSpaceDE w:val="0"/>
      <w:autoSpaceDN w:val="0"/>
      <w:adjustRightInd w:val="0"/>
      <w:ind w:left="-1440"/>
      <w:jc w:val="both"/>
    </w:pPr>
    <w:rPr>
      <w:b/>
      <w:bCs/>
      <w:szCs w:val="24"/>
    </w:rPr>
  </w:style>
  <w:style w:type="character" w:styleId="Hyperlink">
    <w:name w:val="Hyperlink"/>
    <w:basedOn w:val="DefaultParagraphFont"/>
    <w:rsid w:val="00683965"/>
    <w:rPr>
      <w:color w:val="0000FF"/>
      <w:u w:val="single"/>
    </w:rPr>
  </w:style>
  <w:style w:type="paragraph" w:styleId="BodyText">
    <w:name w:val="Body Text"/>
    <w:basedOn w:val="Normal"/>
    <w:rsid w:val="00683965"/>
    <w:pPr>
      <w:widowControl/>
    </w:pPr>
    <w:rPr>
      <w:rFonts w:ascii="Garamond" w:hAnsi="Garamond"/>
      <w:b/>
      <w:bCs/>
    </w:rPr>
  </w:style>
  <w:style w:type="character" w:styleId="FollowedHyperlink">
    <w:name w:val="FollowedHyperlink"/>
    <w:basedOn w:val="DefaultParagraphFont"/>
    <w:rsid w:val="00683965"/>
    <w:rPr>
      <w:color w:val="800080"/>
      <w:u w:val="single"/>
    </w:rPr>
  </w:style>
  <w:style w:type="paragraph" w:styleId="BalloonText">
    <w:name w:val="Balloon Text"/>
    <w:basedOn w:val="Normal"/>
    <w:semiHidden/>
    <w:rsid w:val="00080A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02E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04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DEA"/>
  </w:style>
  <w:style w:type="paragraph" w:styleId="Footer">
    <w:name w:val="footer"/>
    <w:basedOn w:val="Normal"/>
    <w:link w:val="FooterChar"/>
    <w:uiPriority w:val="99"/>
    <w:unhideWhenUsed/>
    <w:rsid w:val="00104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DEA"/>
  </w:style>
  <w:style w:type="paragraph" w:styleId="NormalWeb">
    <w:name w:val="Normal (Web)"/>
    <w:basedOn w:val="Normal"/>
    <w:uiPriority w:val="99"/>
    <w:semiHidden/>
    <w:unhideWhenUsed/>
    <w:rsid w:val="00BA58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4F3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7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8ED82-DE05-4BC9-88D0-87535022D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novletter</vt:lpstr>
    </vt:vector>
  </TitlesOfParts>
  <Company/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novletter</dc:title>
  <dc:creator>CITY OF NOVATO</dc:creator>
  <cp:lastModifiedBy>Julie Eichner</cp:lastModifiedBy>
  <cp:revision>2</cp:revision>
  <cp:lastPrinted>2016-09-08T23:55:00Z</cp:lastPrinted>
  <dcterms:created xsi:type="dcterms:W3CDTF">2016-09-26T17:51:00Z</dcterms:created>
  <dcterms:modified xsi:type="dcterms:W3CDTF">2016-09-26T17:51:00Z</dcterms:modified>
</cp:coreProperties>
</file>