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E0D" w:rsidRDefault="00590E0D" w:rsidP="00A36CB0">
      <w:pPr>
        <w:widowControl/>
        <w:spacing w:line="221" w:lineRule="auto"/>
        <w:ind w:left="1440"/>
        <w:rPr>
          <w:b/>
          <w:sz w:val="28"/>
          <w:szCs w:val="28"/>
          <w:lang w:val="en-CA"/>
        </w:rPr>
      </w:pPr>
      <w:bookmarkStart w:id="0" w:name="_GoBack"/>
      <w:bookmarkEnd w:id="0"/>
    </w:p>
    <w:p w:rsidR="006E5893" w:rsidRDefault="006E5893" w:rsidP="00A36CB0">
      <w:pPr>
        <w:widowControl/>
        <w:spacing w:line="221" w:lineRule="auto"/>
        <w:ind w:left="1440"/>
        <w:rPr>
          <w:b/>
          <w:sz w:val="28"/>
          <w:szCs w:val="28"/>
          <w:lang w:val="en-CA"/>
        </w:rPr>
      </w:pPr>
    </w:p>
    <w:p w:rsidR="006E5893" w:rsidRDefault="006E5893" w:rsidP="00A36CB0">
      <w:pPr>
        <w:widowControl/>
        <w:spacing w:line="221" w:lineRule="auto"/>
        <w:ind w:left="1440"/>
        <w:rPr>
          <w:b/>
          <w:sz w:val="28"/>
          <w:szCs w:val="28"/>
          <w:lang w:val="en-CA"/>
        </w:rPr>
      </w:pPr>
    </w:p>
    <w:p w:rsidR="00590E0D" w:rsidRDefault="00590E0D" w:rsidP="00A36CB0">
      <w:pPr>
        <w:widowControl/>
        <w:spacing w:line="221" w:lineRule="auto"/>
        <w:ind w:left="1440"/>
        <w:rPr>
          <w:b/>
          <w:sz w:val="28"/>
          <w:szCs w:val="28"/>
          <w:lang w:val="en-CA"/>
        </w:rPr>
      </w:pPr>
    </w:p>
    <w:p w:rsidR="00696790" w:rsidRDefault="00696790" w:rsidP="00A36CB0">
      <w:pPr>
        <w:widowControl/>
        <w:spacing w:line="221" w:lineRule="auto"/>
        <w:ind w:left="1440"/>
        <w:rPr>
          <w:b/>
          <w:sz w:val="28"/>
          <w:szCs w:val="28"/>
          <w:lang w:val="en-CA"/>
        </w:rPr>
      </w:pPr>
    </w:p>
    <w:p w:rsidR="00696790" w:rsidRDefault="00696790" w:rsidP="00A36CB0">
      <w:pPr>
        <w:widowControl/>
        <w:spacing w:line="221" w:lineRule="auto"/>
        <w:ind w:left="1440"/>
        <w:rPr>
          <w:b/>
          <w:sz w:val="28"/>
          <w:szCs w:val="28"/>
          <w:lang w:val="en-CA"/>
        </w:rPr>
      </w:pPr>
    </w:p>
    <w:p w:rsidR="00B33672" w:rsidRDefault="00476BA4" w:rsidP="00A36CB0">
      <w:pPr>
        <w:widowControl/>
        <w:spacing w:line="221" w:lineRule="auto"/>
        <w:ind w:left="1440"/>
        <w:rPr>
          <w:b/>
          <w:sz w:val="28"/>
          <w:szCs w:val="28"/>
          <w:lang w:val="en-CA"/>
        </w:rPr>
      </w:pPr>
      <w:r>
        <w:rPr>
          <w:b/>
          <w:noProof/>
          <w:sz w:val="36"/>
          <w:szCs w:val="36"/>
        </w:rPr>
        <w:drawing>
          <wp:anchor distT="57150" distB="57150" distL="57150" distR="57150" simplePos="0" relativeHeight="251657728" behindDoc="0" locked="0" layoutInCell="1" allowOverlap="1">
            <wp:simplePos x="0" y="0"/>
            <wp:positionH relativeFrom="margin">
              <wp:posOffset>-1514475</wp:posOffset>
            </wp:positionH>
            <wp:positionV relativeFrom="margin">
              <wp:posOffset>-609600</wp:posOffset>
            </wp:positionV>
            <wp:extent cx="1438275" cy="191452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C4A2B">
        <w:rPr>
          <w:b/>
          <w:sz w:val="28"/>
          <w:szCs w:val="28"/>
          <w:lang w:val="en-CA"/>
        </w:rPr>
        <w:t xml:space="preserve">  </w:t>
      </w:r>
      <w:r w:rsidR="00B33672">
        <w:rPr>
          <w:b/>
          <w:sz w:val="28"/>
          <w:szCs w:val="28"/>
          <w:lang w:val="en-CA"/>
        </w:rPr>
        <w:t xml:space="preserve"> </w:t>
      </w:r>
    </w:p>
    <w:p w:rsidR="00FB18B2" w:rsidRPr="001D5B63" w:rsidRDefault="00A36CB0" w:rsidP="00A36CB0">
      <w:pPr>
        <w:widowControl/>
        <w:spacing w:line="221" w:lineRule="auto"/>
        <w:ind w:left="1440"/>
        <w:rPr>
          <w:b/>
          <w:sz w:val="24"/>
          <w:szCs w:val="24"/>
          <w:lang w:val="en-CA"/>
        </w:rPr>
      </w:pPr>
      <w:r>
        <w:rPr>
          <w:b/>
          <w:sz w:val="28"/>
          <w:szCs w:val="28"/>
          <w:lang w:val="en-CA"/>
        </w:rPr>
        <w:t xml:space="preserve">               </w:t>
      </w:r>
      <w:r w:rsidR="000049F2">
        <w:rPr>
          <w:b/>
          <w:sz w:val="28"/>
          <w:szCs w:val="28"/>
          <w:lang w:val="en-CA"/>
        </w:rPr>
        <w:t>REGULAR</w:t>
      </w:r>
      <w:r w:rsidR="00FB18B2" w:rsidRPr="002E414A">
        <w:rPr>
          <w:b/>
          <w:sz w:val="28"/>
          <w:szCs w:val="28"/>
          <w:lang w:val="en-CA"/>
        </w:rPr>
        <w:t xml:space="preserve"> MEETING</w:t>
      </w:r>
    </w:p>
    <w:p w:rsidR="00FB18B2" w:rsidRDefault="00FB18B2" w:rsidP="00476BA4">
      <w:pPr>
        <w:widowControl/>
        <w:spacing w:line="221" w:lineRule="auto"/>
        <w:jc w:val="center"/>
        <w:rPr>
          <w:b/>
          <w:sz w:val="24"/>
          <w:szCs w:val="24"/>
          <w:lang w:val="en-CA"/>
        </w:rPr>
      </w:pPr>
    </w:p>
    <w:p w:rsidR="00D57E97" w:rsidRPr="00B805C5" w:rsidRDefault="00566CA1" w:rsidP="00476BA4">
      <w:pPr>
        <w:widowControl/>
        <w:spacing w:line="221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CA"/>
        </w:rPr>
        <w:t xml:space="preserve"> Minutes</w:t>
      </w:r>
      <w:r w:rsidR="004B43BA" w:rsidRPr="00B805C5">
        <w:rPr>
          <w:sz w:val="28"/>
          <w:szCs w:val="28"/>
          <w:lang w:val="en-CA"/>
        </w:rPr>
        <w:fldChar w:fldCharType="begin"/>
      </w:r>
      <w:r w:rsidR="00D57E97" w:rsidRPr="00B805C5">
        <w:rPr>
          <w:sz w:val="28"/>
          <w:szCs w:val="28"/>
          <w:lang w:val="en-CA"/>
        </w:rPr>
        <w:instrText xml:space="preserve"> SEQ CHAPTER \h \r 1</w:instrText>
      </w:r>
      <w:r w:rsidR="004B43BA" w:rsidRPr="00B805C5">
        <w:rPr>
          <w:sz w:val="28"/>
          <w:szCs w:val="28"/>
          <w:lang w:val="en-CA"/>
        </w:rPr>
        <w:fldChar w:fldCharType="end"/>
      </w:r>
      <w:bookmarkStart w:id="1" w:name="BM_1_"/>
      <w:bookmarkStart w:id="2" w:name="BM1"/>
      <w:bookmarkEnd w:id="1"/>
      <w:bookmarkEnd w:id="2"/>
    </w:p>
    <w:p w:rsidR="00D57E97" w:rsidRDefault="00D27FFA" w:rsidP="00476BA4">
      <w:pPr>
        <w:widowControl/>
        <w:spacing w:line="221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BICYCLE/PEDESTRIAN ADVISORY</w:t>
      </w:r>
      <w:r w:rsidR="00CF3C75" w:rsidRPr="00B805C5">
        <w:rPr>
          <w:b/>
          <w:bCs/>
          <w:sz w:val="28"/>
          <w:szCs w:val="28"/>
        </w:rPr>
        <w:t xml:space="preserve"> COMMITTEE</w:t>
      </w:r>
      <w:r w:rsidR="00B805C5">
        <w:rPr>
          <w:b/>
          <w:bCs/>
          <w:sz w:val="24"/>
          <w:szCs w:val="24"/>
        </w:rPr>
        <w:br/>
      </w:r>
    </w:p>
    <w:p w:rsidR="00D57E97" w:rsidRPr="00B805C5" w:rsidRDefault="00D27FFA" w:rsidP="00476BA4">
      <w:pPr>
        <w:widowControl/>
        <w:spacing w:line="221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Wednes</w:t>
      </w:r>
      <w:r w:rsidR="001332A5">
        <w:rPr>
          <w:b/>
          <w:bCs/>
          <w:sz w:val="28"/>
          <w:szCs w:val="28"/>
        </w:rPr>
        <w:t>day</w:t>
      </w:r>
      <w:r w:rsidR="00286132">
        <w:rPr>
          <w:b/>
          <w:bCs/>
          <w:sz w:val="28"/>
          <w:szCs w:val="28"/>
        </w:rPr>
        <w:t xml:space="preserve">, </w:t>
      </w:r>
      <w:r w:rsidR="00090E76">
        <w:rPr>
          <w:b/>
          <w:bCs/>
          <w:sz w:val="28"/>
          <w:szCs w:val="28"/>
        </w:rPr>
        <w:t>May 11</w:t>
      </w:r>
      <w:r w:rsidR="00814662" w:rsidRPr="00B805C5">
        <w:rPr>
          <w:b/>
          <w:bCs/>
          <w:sz w:val="28"/>
          <w:szCs w:val="28"/>
        </w:rPr>
        <w:t>,</w:t>
      </w:r>
      <w:r w:rsidR="00F97B52" w:rsidRPr="00B805C5">
        <w:rPr>
          <w:b/>
          <w:bCs/>
          <w:sz w:val="28"/>
          <w:szCs w:val="28"/>
        </w:rPr>
        <w:t xml:space="preserve"> 20</w:t>
      </w:r>
      <w:r w:rsidR="00B35C14">
        <w:rPr>
          <w:b/>
          <w:bCs/>
          <w:sz w:val="28"/>
          <w:szCs w:val="28"/>
        </w:rPr>
        <w:t>16</w:t>
      </w:r>
      <w:r w:rsidR="005F5C04">
        <w:rPr>
          <w:b/>
          <w:bCs/>
          <w:sz w:val="28"/>
          <w:szCs w:val="28"/>
        </w:rPr>
        <w:t xml:space="preserve"> -</w:t>
      </w:r>
      <w:r w:rsidR="0098565E" w:rsidRPr="00B805C5">
        <w:rPr>
          <w:b/>
          <w:bCs/>
          <w:sz w:val="28"/>
          <w:szCs w:val="28"/>
        </w:rPr>
        <w:t xml:space="preserve"> </w:t>
      </w:r>
      <w:r w:rsidR="00545715">
        <w:rPr>
          <w:b/>
          <w:bCs/>
          <w:sz w:val="28"/>
          <w:szCs w:val="28"/>
        </w:rPr>
        <w:t>7</w:t>
      </w:r>
      <w:r w:rsidR="00826D22" w:rsidRPr="00B805C5">
        <w:rPr>
          <w:b/>
          <w:bCs/>
          <w:sz w:val="28"/>
          <w:szCs w:val="28"/>
        </w:rPr>
        <w:t>:</w:t>
      </w:r>
      <w:r w:rsidR="002A61BC">
        <w:rPr>
          <w:b/>
          <w:bCs/>
          <w:sz w:val="28"/>
          <w:szCs w:val="28"/>
        </w:rPr>
        <w:t>0</w:t>
      </w:r>
      <w:r w:rsidR="003F3AF2" w:rsidRPr="00B805C5">
        <w:rPr>
          <w:b/>
          <w:bCs/>
          <w:sz w:val="28"/>
          <w:szCs w:val="28"/>
        </w:rPr>
        <w:t>0</w:t>
      </w:r>
      <w:r w:rsidR="002A61BC">
        <w:rPr>
          <w:b/>
          <w:bCs/>
          <w:sz w:val="28"/>
          <w:szCs w:val="28"/>
        </w:rPr>
        <w:t>P</w:t>
      </w:r>
      <w:r w:rsidR="00545715">
        <w:rPr>
          <w:b/>
          <w:bCs/>
          <w:sz w:val="28"/>
          <w:szCs w:val="28"/>
        </w:rPr>
        <w:t>M</w:t>
      </w:r>
      <w:r w:rsidR="002A61BC">
        <w:rPr>
          <w:b/>
          <w:bCs/>
          <w:sz w:val="28"/>
          <w:szCs w:val="28"/>
        </w:rPr>
        <w:t xml:space="preserve"> </w:t>
      </w:r>
    </w:p>
    <w:p w:rsidR="001D5B63" w:rsidRDefault="00763539" w:rsidP="00EA742C">
      <w:pPr>
        <w:widowControl/>
        <w:spacing w:line="221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922 Machin Ave </w:t>
      </w:r>
    </w:p>
    <w:p w:rsidR="00B41646" w:rsidRDefault="004C2F39" w:rsidP="00EA742C">
      <w:pPr>
        <w:widowControl/>
        <w:spacing w:line="221" w:lineRule="auto"/>
        <w:jc w:val="center"/>
        <w:rPr>
          <w:b/>
          <w:bCs/>
          <w:sz w:val="24"/>
          <w:szCs w:val="24"/>
        </w:rPr>
      </w:pPr>
      <w:r w:rsidRPr="00F67748">
        <w:rPr>
          <w:b/>
          <w:bCs/>
          <w:sz w:val="24"/>
          <w:szCs w:val="24"/>
        </w:rPr>
        <w:t>Womack</w:t>
      </w:r>
      <w:r w:rsidR="00B41646" w:rsidRPr="00F67748">
        <w:rPr>
          <w:b/>
          <w:bCs/>
          <w:sz w:val="24"/>
          <w:szCs w:val="24"/>
        </w:rPr>
        <w:t xml:space="preserve"> </w:t>
      </w:r>
      <w:r w:rsidR="00B41646">
        <w:rPr>
          <w:b/>
          <w:bCs/>
          <w:sz w:val="24"/>
          <w:szCs w:val="24"/>
        </w:rPr>
        <w:t>Conference Room-2</w:t>
      </w:r>
      <w:r w:rsidR="00B41646" w:rsidRPr="00B41646">
        <w:rPr>
          <w:b/>
          <w:bCs/>
          <w:sz w:val="24"/>
          <w:szCs w:val="24"/>
          <w:vertAlign w:val="superscript"/>
        </w:rPr>
        <w:t>nd</w:t>
      </w:r>
      <w:r w:rsidR="00B41646">
        <w:rPr>
          <w:b/>
          <w:bCs/>
          <w:sz w:val="24"/>
          <w:szCs w:val="24"/>
        </w:rPr>
        <w:t xml:space="preserve"> Floor</w:t>
      </w:r>
    </w:p>
    <w:p w:rsidR="0032068A" w:rsidRPr="00D108D2" w:rsidRDefault="0032068A" w:rsidP="0032068A">
      <w:pPr>
        <w:widowControl/>
        <w:spacing w:line="221" w:lineRule="auto"/>
        <w:ind w:left="1440" w:firstLine="720"/>
        <w:rPr>
          <w:b/>
          <w:bCs/>
          <w:sz w:val="24"/>
          <w:szCs w:val="24"/>
        </w:rPr>
        <w:sectPr w:rsidR="0032068A" w:rsidRPr="00D108D2" w:rsidSect="00FF08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endnotePr>
            <w:numFmt w:val="decimal"/>
          </w:endnotePr>
          <w:type w:val="continuous"/>
          <w:pgSz w:w="12240" w:h="15840"/>
          <w:pgMar w:top="864" w:right="1440" w:bottom="864" w:left="2880" w:header="864" w:footer="405" w:gutter="0"/>
          <w:cols w:space="720"/>
          <w:titlePg/>
          <w:docGrid w:linePitch="272"/>
        </w:sectPr>
      </w:pPr>
    </w:p>
    <w:p w:rsidR="007F7797" w:rsidRDefault="007F7797" w:rsidP="001D5B63">
      <w:pPr>
        <w:widowControl/>
        <w:spacing w:line="221" w:lineRule="auto"/>
        <w:rPr>
          <w:sz w:val="24"/>
          <w:szCs w:val="24"/>
        </w:rPr>
      </w:pPr>
    </w:p>
    <w:p w:rsidR="00104DEA" w:rsidRDefault="000C7E84" w:rsidP="00476BA4">
      <w:pPr>
        <w:pStyle w:val="Level1"/>
        <w:widowControl/>
        <w:numPr>
          <w:ilvl w:val="0"/>
          <w:numId w:val="1"/>
        </w:numPr>
        <w:tabs>
          <w:tab w:val="left" w:pos="720"/>
        </w:tabs>
        <w:spacing w:line="221" w:lineRule="auto"/>
        <w:ind w:left="270"/>
        <w:jc w:val="left"/>
        <w:rPr>
          <w:sz w:val="24"/>
        </w:rPr>
      </w:pPr>
      <w:r w:rsidRPr="000C7E84">
        <w:rPr>
          <w:b/>
          <w:sz w:val="24"/>
        </w:rPr>
        <w:t xml:space="preserve"> </w:t>
      </w:r>
      <w:r w:rsidR="00D57E97" w:rsidRPr="00152E1E">
        <w:rPr>
          <w:sz w:val="24"/>
        </w:rPr>
        <w:t>Call to Order</w:t>
      </w:r>
    </w:p>
    <w:p w:rsidR="00581FF8" w:rsidRDefault="00740C92" w:rsidP="00740C92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sz w:val="24"/>
        </w:rPr>
      </w:pPr>
      <w:r>
        <w:rPr>
          <w:sz w:val="24"/>
        </w:rPr>
        <w:t>The meeting was called to order at 7:04 pm.</w:t>
      </w:r>
    </w:p>
    <w:p w:rsidR="00740C92" w:rsidRDefault="00740C92" w:rsidP="00740C92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sz w:val="24"/>
        </w:rPr>
      </w:pPr>
      <w:r>
        <w:rPr>
          <w:sz w:val="24"/>
        </w:rPr>
        <w:t>Committee Members: Mark Birnbaum, Leslie Schaaf, Nancy Wein, Burt Greenspan</w:t>
      </w:r>
    </w:p>
    <w:p w:rsidR="00740C92" w:rsidRDefault="00740C92" w:rsidP="00740C92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sz w:val="24"/>
        </w:rPr>
      </w:pPr>
      <w:r>
        <w:rPr>
          <w:sz w:val="24"/>
        </w:rPr>
        <w:t>Absent: Hank Ryan, Mark Vanderscoff</w:t>
      </w:r>
    </w:p>
    <w:p w:rsidR="00740C92" w:rsidRDefault="00740C92" w:rsidP="00740C92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sz w:val="24"/>
        </w:rPr>
      </w:pPr>
      <w:r>
        <w:rPr>
          <w:sz w:val="24"/>
        </w:rPr>
        <w:t>Staff: Petr Skala, Julian Skinner</w:t>
      </w:r>
    </w:p>
    <w:p w:rsidR="006D5016" w:rsidRPr="00B35C14" w:rsidRDefault="008902DE" w:rsidP="00B35C14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i/>
          <w:sz w:val="24"/>
        </w:rPr>
      </w:pPr>
      <w:r>
        <w:rPr>
          <w:i/>
          <w:sz w:val="24"/>
        </w:rPr>
        <w:t xml:space="preserve">                    </w:t>
      </w:r>
    </w:p>
    <w:p w:rsidR="00B440D6" w:rsidRPr="00740C92" w:rsidRDefault="00B440D6" w:rsidP="00476BA4">
      <w:pPr>
        <w:pStyle w:val="Level1"/>
        <w:widowControl/>
        <w:numPr>
          <w:ilvl w:val="0"/>
          <w:numId w:val="1"/>
        </w:numPr>
        <w:tabs>
          <w:tab w:val="left" w:pos="720"/>
        </w:tabs>
        <w:spacing w:line="221" w:lineRule="auto"/>
        <w:ind w:left="270"/>
        <w:jc w:val="left"/>
        <w:rPr>
          <w:i/>
          <w:sz w:val="24"/>
        </w:rPr>
      </w:pPr>
      <w:r>
        <w:rPr>
          <w:i/>
          <w:sz w:val="24"/>
        </w:rPr>
        <w:t xml:space="preserve"> </w:t>
      </w:r>
      <w:r>
        <w:rPr>
          <w:sz w:val="24"/>
        </w:rPr>
        <w:t xml:space="preserve">Approval of Final Agenda </w:t>
      </w:r>
    </w:p>
    <w:p w:rsidR="00847D1F" w:rsidRPr="00847D1F" w:rsidRDefault="00740C92" w:rsidP="00847D1F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sz w:val="24"/>
        </w:rPr>
      </w:pPr>
      <w:r>
        <w:rPr>
          <w:sz w:val="24"/>
        </w:rPr>
        <w:t xml:space="preserve">M/S Schaaf, Greenspan </w:t>
      </w:r>
      <w:r w:rsidR="0027261C">
        <w:rPr>
          <w:sz w:val="24"/>
        </w:rPr>
        <w:t>-</w:t>
      </w:r>
      <w:r w:rsidR="0006339C">
        <w:rPr>
          <w:sz w:val="24"/>
        </w:rPr>
        <w:t>All</w:t>
      </w:r>
      <w:r w:rsidR="00847D1F" w:rsidRPr="00847D1F">
        <w:rPr>
          <w:sz w:val="24"/>
        </w:rPr>
        <w:t xml:space="preserve"> in favor 4-0-2</w:t>
      </w:r>
      <w:r w:rsidR="00847D1F">
        <w:rPr>
          <w:sz w:val="24"/>
        </w:rPr>
        <w:t xml:space="preserve"> </w:t>
      </w:r>
      <w:r w:rsidR="0027261C">
        <w:rPr>
          <w:sz w:val="24"/>
        </w:rPr>
        <w:t>Mark Birnbaum, Leslie Schaaf,</w:t>
      </w:r>
      <w:r w:rsidR="00847D1F">
        <w:rPr>
          <w:sz w:val="24"/>
        </w:rPr>
        <w:t xml:space="preserve"> Burt Greenspan, Nancy Wein</w:t>
      </w:r>
      <w:r w:rsidR="00847D1F" w:rsidRPr="00847D1F">
        <w:rPr>
          <w:sz w:val="24"/>
        </w:rPr>
        <w:t xml:space="preserve"> </w:t>
      </w:r>
    </w:p>
    <w:p w:rsidR="00847D1F" w:rsidRPr="00847D1F" w:rsidRDefault="00847D1F" w:rsidP="00847D1F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sz w:val="24"/>
        </w:rPr>
      </w:pPr>
      <w:r w:rsidRPr="00847D1F">
        <w:rPr>
          <w:sz w:val="24"/>
        </w:rPr>
        <w:t>Mark Vanderscoff and Hank Ryan Absent</w:t>
      </w:r>
    </w:p>
    <w:p w:rsidR="00B440D6" w:rsidRPr="00B440D6" w:rsidRDefault="00B440D6" w:rsidP="00476BA4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i/>
          <w:sz w:val="24"/>
        </w:rPr>
      </w:pPr>
    </w:p>
    <w:p w:rsidR="00A853FD" w:rsidRPr="00A853FD" w:rsidRDefault="000C7E84" w:rsidP="00476BA4">
      <w:pPr>
        <w:pStyle w:val="Level1"/>
        <w:widowControl/>
        <w:numPr>
          <w:ilvl w:val="0"/>
          <w:numId w:val="1"/>
        </w:numPr>
        <w:tabs>
          <w:tab w:val="left" w:pos="720"/>
        </w:tabs>
        <w:spacing w:line="221" w:lineRule="auto"/>
        <w:ind w:left="270"/>
        <w:rPr>
          <w:i/>
          <w:sz w:val="24"/>
        </w:rPr>
      </w:pPr>
      <w:r w:rsidRPr="000C7E84">
        <w:rPr>
          <w:sz w:val="24"/>
        </w:rPr>
        <w:t xml:space="preserve"> </w:t>
      </w:r>
      <w:r w:rsidR="00D57E97" w:rsidRPr="0017562D">
        <w:rPr>
          <w:sz w:val="24"/>
        </w:rPr>
        <w:t xml:space="preserve">Public Comment </w:t>
      </w:r>
    </w:p>
    <w:p w:rsidR="008902DE" w:rsidRDefault="008902DE" w:rsidP="00A853FD">
      <w:pPr>
        <w:pStyle w:val="Level1"/>
        <w:widowControl/>
        <w:tabs>
          <w:tab w:val="left" w:pos="720"/>
        </w:tabs>
        <w:spacing w:line="221" w:lineRule="auto"/>
        <w:ind w:left="270"/>
        <w:rPr>
          <w:i/>
          <w:sz w:val="24"/>
        </w:rPr>
      </w:pPr>
      <w:r>
        <w:rPr>
          <w:i/>
          <w:sz w:val="24"/>
        </w:rPr>
        <w:t xml:space="preserve">      </w:t>
      </w:r>
      <w:r w:rsidR="0017562D" w:rsidRPr="0017562D">
        <w:rPr>
          <w:i/>
          <w:sz w:val="24"/>
        </w:rPr>
        <w:t>(Anyone wishing to speak on non-agenda items will be recognized at this time.  These items can</w:t>
      </w:r>
    </w:p>
    <w:p w:rsidR="00CF3C75" w:rsidRDefault="008902DE" w:rsidP="00814CEF">
      <w:pPr>
        <w:pStyle w:val="Level1"/>
        <w:widowControl/>
        <w:tabs>
          <w:tab w:val="left" w:pos="720"/>
        </w:tabs>
        <w:spacing w:line="221" w:lineRule="auto"/>
        <w:ind w:left="270"/>
        <w:rPr>
          <w:i/>
          <w:sz w:val="24"/>
        </w:rPr>
      </w:pPr>
      <w:r>
        <w:rPr>
          <w:i/>
          <w:sz w:val="24"/>
        </w:rPr>
        <w:t xml:space="preserve">      </w:t>
      </w:r>
      <w:proofErr w:type="gramStart"/>
      <w:r w:rsidRPr="008902DE">
        <w:rPr>
          <w:i/>
          <w:sz w:val="24"/>
        </w:rPr>
        <w:t>legally</w:t>
      </w:r>
      <w:proofErr w:type="gramEnd"/>
      <w:r w:rsidRPr="008902DE">
        <w:rPr>
          <w:i/>
          <w:sz w:val="24"/>
        </w:rPr>
        <w:t xml:space="preserve"> have no action as they are not on the agenda.  There is a three minute time limit).</w:t>
      </w:r>
    </w:p>
    <w:p w:rsidR="00814CEF" w:rsidRPr="00814CEF" w:rsidRDefault="00814CEF" w:rsidP="00814CEF">
      <w:pPr>
        <w:pStyle w:val="Level1"/>
        <w:widowControl/>
        <w:tabs>
          <w:tab w:val="left" w:pos="720"/>
        </w:tabs>
        <w:spacing w:line="221" w:lineRule="auto"/>
        <w:ind w:left="270"/>
        <w:rPr>
          <w:i/>
          <w:sz w:val="24"/>
        </w:rPr>
      </w:pPr>
    </w:p>
    <w:p w:rsidR="0012132F" w:rsidRPr="0012132F" w:rsidRDefault="00CF3C75" w:rsidP="0012132F">
      <w:pPr>
        <w:pStyle w:val="Level1"/>
        <w:widowControl/>
        <w:numPr>
          <w:ilvl w:val="0"/>
          <w:numId w:val="1"/>
        </w:numPr>
        <w:tabs>
          <w:tab w:val="left" w:pos="720"/>
        </w:tabs>
        <w:spacing w:line="221" w:lineRule="auto"/>
        <w:ind w:left="270"/>
        <w:jc w:val="left"/>
        <w:rPr>
          <w:sz w:val="24"/>
        </w:rPr>
      </w:pPr>
      <w:r>
        <w:rPr>
          <w:sz w:val="24"/>
        </w:rPr>
        <w:t xml:space="preserve"> Committee </w:t>
      </w:r>
      <w:r w:rsidR="00E303FD">
        <w:rPr>
          <w:sz w:val="24"/>
        </w:rPr>
        <w:t>Organizational Items</w:t>
      </w:r>
    </w:p>
    <w:p w:rsidR="00C20E9E" w:rsidRDefault="002A61BC" w:rsidP="00090E76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i/>
          <w:sz w:val="24"/>
        </w:rPr>
      </w:pPr>
      <w:r>
        <w:rPr>
          <w:sz w:val="24"/>
        </w:rPr>
        <w:tab/>
      </w:r>
      <w:r w:rsidR="00A26A6D">
        <w:rPr>
          <w:i/>
          <w:sz w:val="24"/>
        </w:rPr>
        <w:t>D-1-Approval of March 9</w:t>
      </w:r>
      <w:r w:rsidR="00B35C14">
        <w:rPr>
          <w:i/>
          <w:sz w:val="24"/>
        </w:rPr>
        <w:t>, 2016</w:t>
      </w:r>
      <w:r w:rsidR="005F5C04">
        <w:rPr>
          <w:i/>
          <w:sz w:val="24"/>
        </w:rPr>
        <w:t xml:space="preserve"> Meeting Minutes</w:t>
      </w:r>
      <w:r w:rsidR="00F53479">
        <w:rPr>
          <w:i/>
          <w:sz w:val="24"/>
        </w:rPr>
        <w:t>.</w:t>
      </w:r>
    </w:p>
    <w:p w:rsidR="00847D1F" w:rsidRPr="00847D1F" w:rsidRDefault="00740C92" w:rsidP="00847D1F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sz w:val="24"/>
        </w:rPr>
      </w:pPr>
      <w:r w:rsidRPr="00847D1F">
        <w:rPr>
          <w:sz w:val="24"/>
        </w:rPr>
        <w:t xml:space="preserve">M/S Greenspan/Schaaf </w:t>
      </w:r>
      <w:r w:rsidR="0027261C">
        <w:rPr>
          <w:sz w:val="24"/>
        </w:rPr>
        <w:t>-</w:t>
      </w:r>
      <w:r w:rsidRPr="00847D1F">
        <w:rPr>
          <w:sz w:val="24"/>
        </w:rPr>
        <w:t>Al</w:t>
      </w:r>
      <w:r w:rsidR="001A73B1" w:rsidRPr="00847D1F">
        <w:rPr>
          <w:sz w:val="24"/>
        </w:rPr>
        <w:t xml:space="preserve">l </w:t>
      </w:r>
      <w:r w:rsidRPr="00847D1F">
        <w:rPr>
          <w:sz w:val="24"/>
        </w:rPr>
        <w:t>in favor</w:t>
      </w:r>
      <w:r w:rsidR="00847D1F" w:rsidRPr="00847D1F">
        <w:rPr>
          <w:sz w:val="24"/>
        </w:rPr>
        <w:t xml:space="preserve"> 4-0-2</w:t>
      </w:r>
      <w:r w:rsidR="00847D1F">
        <w:rPr>
          <w:sz w:val="24"/>
        </w:rPr>
        <w:t xml:space="preserve"> </w:t>
      </w:r>
      <w:r w:rsidR="0027261C">
        <w:rPr>
          <w:sz w:val="24"/>
        </w:rPr>
        <w:t>Mark Birnbaum, Leslie Schaaf,</w:t>
      </w:r>
      <w:r w:rsidR="00847D1F">
        <w:rPr>
          <w:sz w:val="24"/>
        </w:rPr>
        <w:t xml:space="preserve"> Burt Greenspan, Nancy Wein</w:t>
      </w:r>
    </w:p>
    <w:p w:rsidR="00847D1F" w:rsidRPr="00847D1F" w:rsidRDefault="00847D1F" w:rsidP="00847D1F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sz w:val="24"/>
        </w:rPr>
      </w:pPr>
      <w:r w:rsidRPr="00847D1F">
        <w:rPr>
          <w:sz w:val="24"/>
        </w:rPr>
        <w:t>Mark Vanderscoff and Hank Ryan Absent</w:t>
      </w:r>
    </w:p>
    <w:p w:rsidR="00740C92" w:rsidRDefault="00740C92" w:rsidP="00090E76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i/>
          <w:sz w:val="24"/>
        </w:rPr>
      </w:pPr>
    </w:p>
    <w:p w:rsidR="005F5C04" w:rsidRPr="005F5C04" w:rsidRDefault="005F5C04" w:rsidP="005F5C04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i/>
          <w:sz w:val="24"/>
        </w:rPr>
      </w:pPr>
    </w:p>
    <w:p w:rsidR="00F304BF" w:rsidRPr="002D3215" w:rsidRDefault="005F5C04" w:rsidP="002D3215">
      <w:pPr>
        <w:pStyle w:val="Level1"/>
        <w:widowControl/>
        <w:numPr>
          <w:ilvl w:val="0"/>
          <w:numId w:val="1"/>
        </w:numPr>
        <w:tabs>
          <w:tab w:val="left" w:pos="720"/>
        </w:tabs>
        <w:spacing w:line="221" w:lineRule="auto"/>
        <w:ind w:left="270"/>
        <w:jc w:val="left"/>
        <w:rPr>
          <w:sz w:val="24"/>
        </w:rPr>
      </w:pPr>
      <w:r w:rsidRPr="000C7E84">
        <w:rPr>
          <w:b/>
          <w:sz w:val="24"/>
        </w:rPr>
        <w:t xml:space="preserve"> </w:t>
      </w:r>
      <w:r>
        <w:rPr>
          <w:sz w:val="24"/>
        </w:rPr>
        <w:t>Committee Reports</w:t>
      </w:r>
    </w:p>
    <w:p w:rsidR="005F5C04" w:rsidRPr="005F5C04" w:rsidRDefault="005F5C04" w:rsidP="005F5C04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i/>
          <w:sz w:val="24"/>
        </w:rPr>
      </w:pPr>
    </w:p>
    <w:p w:rsidR="009346D8" w:rsidRPr="00ED18A3" w:rsidRDefault="005F5C04" w:rsidP="00ED18A3">
      <w:pPr>
        <w:pStyle w:val="Level1"/>
        <w:widowControl/>
        <w:numPr>
          <w:ilvl w:val="0"/>
          <w:numId w:val="1"/>
        </w:numPr>
        <w:tabs>
          <w:tab w:val="left" w:pos="720"/>
        </w:tabs>
        <w:spacing w:line="221" w:lineRule="auto"/>
        <w:ind w:left="270"/>
        <w:jc w:val="left"/>
        <w:rPr>
          <w:sz w:val="24"/>
        </w:rPr>
      </w:pPr>
      <w:r w:rsidRPr="000C7E84">
        <w:rPr>
          <w:b/>
          <w:sz w:val="24"/>
        </w:rPr>
        <w:t xml:space="preserve"> </w:t>
      </w:r>
      <w:r>
        <w:rPr>
          <w:sz w:val="24"/>
        </w:rPr>
        <w:t>Staff Reports</w:t>
      </w:r>
    </w:p>
    <w:p w:rsidR="00D9555D" w:rsidRDefault="00294B37" w:rsidP="00D9555D">
      <w:pPr>
        <w:rPr>
          <w:i/>
          <w:sz w:val="24"/>
        </w:rPr>
      </w:pPr>
      <w:r>
        <w:rPr>
          <w:i/>
          <w:sz w:val="24"/>
        </w:rPr>
        <w:tab/>
        <w:t>F-1</w:t>
      </w:r>
      <w:r w:rsidR="00D9555D" w:rsidRPr="00D9555D">
        <w:rPr>
          <w:i/>
          <w:sz w:val="24"/>
        </w:rPr>
        <w:t xml:space="preserve">- </w:t>
      </w:r>
      <w:r w:rsidR="00D9555D" w:rsidRPr="00D9555D">
        <w:rPr>
          <w:i/>
          <w:sz w:val="24"/>
          <w:u w:val="single"/>
        </w:rPr>
        <w:t>DeLong Avenue and Ignacio Boulevard Highway Interchanges Resurfacing, CIP No.</w:t>
      </w:r>
    </w:p>
    <w:p w:rsidR="00B91444" w:rsidRDefault="00D9555D" w:rsidP="00A26A6D">
      <w:pPr>
        <w:ind w:left="1200"/>
        <w:rPr>
          <w:i/>
          <w:sz w:val="24"/>
        </w:rPr>
      </w:pPr>
      <w:r w:rsidRPr="00D9555D">
        <w:rPr>
          <w:i/>
          <w:sz w:val="24"/>
          <w:u w:val="single"/>
        </w:rPr>
        <w:t>13-003</w:t>
      </w:r>
      <w:r>
        <w:rPr>
          <w:i/>
          <w:sz w:val="24"/>
        </w:rPr>
        <w:t xml:space="preserve"> </w:t>
      </w:r>
      <w:r w:rsidR="00A26A6D">
        <w:rPr>
          <w:i/>
          <w:sz w:val="24"/>
        </w:rPr>
        <w:t>–</w:t>
      </w:r>
      <w:r>
        <w:rPr>
          <w:i/>
          <w:sz w:val="24"/>
        </w:rPr>
        <w:t xml:space="preserve"> </w:t>
      </w:r>
      <w:r w:rsidR="00A26A6D">
        <w:rPr>
          <w:i/>
          <w:sz w:val="24"/>
        </w:rPr>
        <w:t>Council to approve project</w:t>
      </w:r>
      <w:r w:rsidR="00740C92">
        <w:rPr>
          <w:i/>
          <w:sz w:val="24"/>
        </w:rPr>
        <w:t xml:space="preserve"> plans and specifications May 17</w:t>
      </w:r>
      <w:r w:rsidR="00A26A6D">
        <w:rPr>
          <w:i/>
          <w:sz w:val="24"/>
        </w:rPr>
        <w:t xml:space="preserve">, 2016. </w:t>
      </w:r>
      <w:r w:rsidRPr="00D9555D">
        <w:rPr>
          <w:i/>
          <w:sz w:val="24"/>
        </w:rPr>
        <w:t>Constru</w:t>
      </w:r>
      <w:r w:rsidR="00A26A6D">
        <w:rPr>
          <w:i/>
          <w:sz w:val="24"/>
        </w:rPr>
        <w:t xml:space="preserve">ction </w:t>
      </w:r>
      <w:r>
        <w:rPr>
          <w:i/>
          <w:sz w:val="24"/>
        </w:rPr>
        <w:t>sche</w:t>
      </w:r>
      <w:r w:rsidR="00A26A6D">
        <w:rPr>
          <w:i/>
          <w:sz w:val="24"/>
        </w:rPr>
        <w:t>duled for summer 2016 (July / August).</w:t>
      </w:r>
      <w:r w:rsidRPr="00D9555D">
        <w:rPr>
          <w:i/>
          <w:sz w:val="24"/>
        </w:rPr>
        <w:t xml:space="preserve"> </w:t>
      </w:r>
      <w:r w:rsidR="00D52E61">
        <w:rPr>
          <w:i/>
          <w:sz w:val="24"/>
        </w:rPr>
        <w:t xml:space="preserve"> </w:t>
      </w:r>
    </w:p>
    <w:p w:rsidR="00DD41A7" w:rsidRDefault="00A26A6D" w:rsidP="00DD41A7">
      <w:pPr>
        <w:ind w:left="720"/>
        <w:rPr>
          <w:i/>
          <w:sz w:val="24"/>
        </w:rPr>
      </w:pPr>
      <w:r>
        <w:rPr>
          <w:i/>
          <w:sz w:val="24"/>
        </w:rPr>
        <w:t>F-2</w:t>
      </w:r>
      <w:r w:rsidR="00B35C14" w:rsidRPr="006E1FB2">
        <w:rPr>
          <w:i/>
          <w:sz w:val="24"/>
        </w:rPr>
        <w:t>-</w:t>
      </w:r>
      <w:r w:rsidR="00071206" w:rsidRPr="00071206">
        <w:t xml:space="preserve"> </w:t>
      </w:r>
      <w:r w:rsidR="00071206" w:rsidRPr="00071206">
        <w:rPr>
          <w:i/>
          <w:sz w:val="24"/>
          <w:u w:val="single"/>
        </w:rPr>
        <w:t xml:space="preserve">Safe Pathways to Schools Crosswalk Improvements - Ignacio Boulevard and South Novato </w:t>
      </w:r>
    </w:p>
    <w:p w:rsidR="00C929A3" w:rsidRDefault="00DD41A7" w:rsidP="00A26A6D">
      <w:pPr>
        <w:ind w:left="1170" w:hanging="450"/>
        <w:rPr>
          <w:i/>
          <w:sz w:val="24"/>
        </w:rPr>
      </w:pPr>
      <w:r>
        <w:rPr>
          <w:i/>
          <w:sz w:val="24"/>
        </w:rPr>
        <w:t xml:space="preserve">       </w:t>
      </w:r>
      <w:r w:rsidR="00CB5540">
        <w:rPr>
          <w:i/>
          <w:sz w:val="24"/>
        </w:rPr>
        <w:t xml:space="preserve"> </w:t>
      </w:r>
      <w:r w:rsidRPr="00DD41A7">
        <w:rPr>
          <w:i/>
          <w:sz w:val="24"/>
          <w:u w:val="single"/>
        </w:rPr>
        <w:t>Boulevard, CIP No. 16-008</w:t>
      </w:r>
      <w:r w:rsidR="00B91444">
        <w:rPr>
          <w:i/>
          <w:sz w:val="24"/>
        </w:rPr>
        <w:t xml:space="preserve"> – </w:t>
      </w:r>
      <w:r w:rsidR="00294B37">
        <w:rPr>
          <w:i/>
          <w:sz w:val="24"/>
        </w:rPr>
        <w:t xml:space="preserve">Construction </w:t>
      </w:r>
      <w:r w:rsidR="00B91444">
        <w:rPr>
          <w:i/>
          <w:sz w:val="24"/>
        </w:rPr>
        <w:t>will</w:t>
      </w:r>
      <w:r w:rsidRPr="00DD41A7">
        <w:rPr>
          <w:i/>
          <w:sz w:val="24"/>
        </w:rPr>
        <w:t xml:space="preserve"> </w:t>
      </w:r>
      <w:r w:rsidR="00294B37">
        <w:rPr>
          <w:i/>
          <w:sz w:val="24"/>
        </w:rPr>
        <w:t>start May 31, 2016.</w:t>
      </w:r>
      <w:r w:rsidRPr="00DD41A7">
        <w:rPr>
          <w:i/>
          <w:sz w:val="24"/>
        </w:rPr>
        <w:t xml:space="preserve"> </w:t>
      </w:r>
    </w:p>
    <w:p w:rsidR="00B35C14" w:rsidRDefault="00294B37" w:rsidP="00A26A6D">
      <w:pPr>
        <w:ind w:left="1170"/>
        <w:rPr>
          <w:i/>
          <w:sz w:val="24"/>
        </w:rPr>
      </w:pPr>
      <w:r>
        <w:rPr>
          <w:i/>
          <w:sz w:val="24"/>
        </w:rPr>
        <w:t>Ignacio Boulevard (</w:t>
      </w:r>
      <w:r w:rsidRPr="00294B37">
        <w:rPr>
          <w:i/>
          <w:sz w:val="24"/>
        </w:rPr>
        <w:t>Country Club Drive</w:t>
      </w:r>
      <w:r w:rsidR="00A26A6D">
        <w:rPr>
          <w:i/>
          <w:sz w:val="24"/>
        </w:rPr>
        <w:t xml:space="preserve"> and at Laurelwood Drive); South Novato Boulevard </w:t>
      </w:r>
      <w:r w:rsidR="0068455F" w:rsidRPr="0068455F">
        <w:rPr>
          <w:i/>
          <w:sz w:val="24"/>
        </w:rPr>
        <w:t>Lark Court and at Yukon Way.  The specific enhancements incl</w:t>
      </w:r>
      <w:r w:rsidR="0068455F">
        <w:rPr>
          <w:i/>
          <w:sz w:val="24"/>
        </w:rPr>
        <w:t xml:space="preserve">ude continental style </w:t>
      </w:r>
      <w:r w:rsidR="0068455F" w:rsidRPr="0068455F">
        <w:rPr>
          <w:i/>
          <w:sz w:val="24"/>
        </w:rPr>
        <w:t>markings, rectangular rapid flashing beacons, pedestrian refuge and signage.</w:t>
      </w:r>
      <w:r w:rsidR="0068455F">
        <w:rPr>
          <w:i/>
          <w:sz w:val="24"/>
        </w:rPr>
        <w:t xml:space="preserve">      </w:t>
      </w:r>
    </w:p>
    <w:p w:rsidR="00B35C14" w:rsidRPr="00ED18A3" w:rsidRDefault="00B35C14" w:rsidP="00DD41A7">
      <w:pPr>
        <w:ind w:left="720" w:hanging="450"/>
        <w:rPr>
          <w:i/>
          <w:sz w:val="24"/>
        </w:rPr>
      </w:pPr>
    </w:p>
    <w:p w:rsidR="005E1C19" w:rsidRPr="00A03C4B" w:rsidRDefault="005E1C19" w:rsidP="005E1C19">
      <w:pPr>
        <w:pStyle w:val="Level1"/>
        <w:widowControl/>
        <w:numPr>
          <w:ilvl w:val="0"/>
          <w:numId w:val="1"/>
        </w:numPr>
        <w:tabs>
          <w:tab w:val="left" w:pos="720"/>
        </w:tabs>
        <w:spacing w:line="221" w:lineRule="auto"/>
        <w:ind w:left="270"/>
        <w:jc w:val="left"/>
        <w:rPr>
          <w:sz w:val="24"/>
        </w:rPr>
      </w:pPr>
      <w:r w:rsidRPr="000C7E84">
        <w:rPr>
          <w:b/>
          <w:sz w:val="24"/>
        </w:rPr>
        <w:t xml:space="preserve"> </w:t>
      </w:r>
      <w:r>
        <w:rPr>
          <w:sz w:val="24"/>
        </w:rPr>
        <w:t>General Business</w:t>
      </w:r>
    </w:p>
    <w:p w:rsidR="00D27739" w:rsidRDefault="005E1C19" w:rsidP="005E1C19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i/>
          <w:sz w:val="24"/>
        </w:rPr>
      </w:pPr>
      <w:r w:rsidRPr="0017562D">
        <w:rPr>
          <w:i/>
          <w:sz w:val="24"/>
        </w:rPr>
        <w:lastRenderedPageBreak/>
        <w:t xml:space="preserve"> </w:t>
      </w:r>
      <w:r w:rsidR="008902DE">
        <w:rPr>
          <w:i/>
          <w:sz w:val="24"/>
        </w:rPr>
        <w:t xml:space="preserve">     </w:t>
      </w:r>
      <w:r w:rsidR="00371B0C" w:rsidRPr="0017562D">
        <w:rPr>
          <w:i/>
          <w:sz w:val="24"/>
        </w:rPr>
        <w:t xml:space="preserve">(Anyone wishing to speak on agenda items will be recognized </w:t>
      </w:r>
      <w:r w:rsidR="00371B0C">
        <w:rPr>
          <w:i/>
          <w:sz w:val="24"/>
        </w:rPr>
        <w:t xml:space="preserve">after the Committee has concluded </w:t>
      </w:r>
    </w:p>
    <w:p w:rsidR="008902DE" w:rsidRDefault="008902DE" w:rsidP="005E1C19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i/>
          <w:sz w:val="24"/>
        </w:rPr>
      </w:pPr>
      <w:r>
        <w:rPr>
          <w:i/>
          <w:sz w:val="24"/>
        </w:rPr>
        <w:t xml:space="preserve">      </w:t>
      </w:r>
      <w:proofErr w:type="gramStart"/>
      <w:r w:rsidRPr="008902DE">
        <w:rPr>
          <w:i/>
          <w:sz w:val="24"/>
        </w:rPr>
        <w:t>their</w:t>
      </w:r>
      <w:proofErr w:type="gramEnd"/>
      <w:r w:rsidRPr="008902DE">
        <w:rPr>
          <w:i/>
          <w:sz w:val="24"/>
        </w:rPr>
        <w:t xml:space="preserve"> initial discussions.  There is a three minute time limit for public comment per item.)</w:t>
      </w:r>
    </w:p>
    <w:p w:rsidR="00C20E9E" w:rsidRDefault="00455DD3" w:rsidP="0052227D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i/>
          <w:sz w:val="24"/>
        </w:rPr>
      </w:pPr>
      <w:r>
        <w:rPr>
          <w:i/>
          <w:sz w:val="24"/>
        </w:rPr>
        <w:t xml:space="preserve"> </w:t>
      </w:r>
    </w:p>
    <w:p w:rsidR="00B91444" w:rsidRDefault="00B91444" w:rsidP="00D27739">
      <w:pPr>
        <w:pStyle w:val="Level1"/>
        <w:widowControl/>
        <w:tabs>
          <w:tab w:val="left" w:pos="720"/>
        </w:tabs>
        <w:spacing w:line="221" w:lineRule="auto"/>
        <w:ind w:left="0"/>
        <w:jc w:val="left"/>
        <w:rPr>
          <w:i/>
          <w:sz w:val="24"/>
        </w:rPr>
      </w:pPr>
    </w:p>
    <w:tbl>
      <w:tblPr>
        <w:tblStyle w:val="TableGrid"/>
        <w:tblW w:w="9993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497"/>
        <w:gridCol w:w="5040"/>
        <w:gridCol w:w="3456"/>
      </w:tblGrid>
      <w:tr w:rsidR="00FF51A0" w:rsidRPr="004F3D6B" w:rsidTr="00566CA1">
        <w:trPr>
          <w:trHeight w:val="900"/>
        </w:trPr>
        <w:tc>
          <w:tcPr>
            <w:tcW w:w="1497" w:type="dxa"/>
            <w:vAlign w:val="center"/>
          </w:tcPr>
          <w:p w:rsidR="004F3D6B" w:rsidRPr="004F3D6B" w:rsidRDefault="00582CD0" w:rsidP="002F331F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Approximate </w:t>
            </w:r>
            <w:r w:rsidR="004F3D6B" w:rsidRPr="004F3D6B">
              <w:rPr>
                <w:b/>
                <w:i/>
                <w:sz w:val="24"/>
              </w:rPr>
              <w:t>Time</w:t>
            </w:r>
          </w:p>
        </w:tc>
        <w:tc>
          <w:tcPr>
            <w:tcW w:w="5040" w:type="dxa"/>
            <w:vAlign w:val="center"/>
          </w:tcPr>
          <w:p w:rsidR="004F3D6B" w:rsidRPr="004F3D6B" w:rsidRDefault="004F3D6B" w:rsidP="002F331F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b/>
                <w:i/>
                <w:sz w:val="24"/>
              </w:rPr>
            </w:pPr>
            <w:r w:rsidRPr="004F3D6B">
              <w:rPr>
                <w:b/>
                <w:i/>
                <w:sz w:val="24"/>
              </w:rPr>
              <w:t>Item</w:t>
            </w:r>
            <w:r w:rsidR="003854ED">
              <w:rPr>
                <w:b/>
                <w:i/>
                <w:sz w:val="24"/>
              </w:rPr>
              <w:t xml:space="preserve">/Attachments </w:t>
            </w:r>
          </w:p>
        </w:tc>
        <w:tc>
          <w:tcPr>
            <w:tcW w:w="3456" w:type="dxa"/>
            <w:vAlign w:val="center"/>
          </w:tcPr>
          <w:p w:rsidR="004F3D6B" w:rsidRPr="004F3D6B" w:rsidRDefault="003854ED" w:rsidP="002F331F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Purpose and Actions </w:t>
            </w:r>
          </w:p>
        </w:tc>
      </w:tr>
      <w:tr w:rsidR="005B7B32" w:rsidRPr="004F3D6B" w:rsidTr="00566CA1">
        <w:trPr>
          <w:trHeight w:val="432"/>
        </w:trPr>
        <w:tc>
          <w:tcPr>
            <w:tcW w:w="1497" w:type="dxa"/>
            <w:vAlign w:val="center"/>
          </w:tcPr>
          <w:p w:rsidR="005B7B32" w:rsidRDefault="00A26A6D" w:rsidP="005B7B32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5B7B32">
              <w:rPr>
                <w:sz w:val="24"/>
              </w:rPr>
              <w:t xml:space="preserve">       minutes</w:t>
            </w:r>
          </w:p>
        </w:tc>
        <w:tc>
          <w:tcPr>
            <w:tcW w:w="5040" w:type="dxa"/>
          </w:tcPr>
          <w:p w:rsidR="00EA0A0C" w:rsidRPr="00EE0232" w:rsidRDefault="00EE0232" w:rsidP="00EA0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G-1: </w:t>
            </w:r>
            <w:r w:rsidR="00A26A6D">
              <w:rPr>
                <w:sz w:val="24"/>
                <w:szCs w:val="24"/>
              </w:rPr>
              <w:t>P</w:t>
            </w:r>
            <w:r w:rsidR="00B91444">
              <w:rPr>
                <w:sz w:val="24"/>
                <w:szCs w:val="24"/>
              </w:rPr>
              <w:t xml:space="preserve">roposed 16/17 </w:t>
            </w:r>
            <w:r w:rsidR="00B91444" w:rsidRPr="00B91444">
              <w:rPr>
                <w:sz w:val="24"/>
                <w:szCs w:val="24"/>
              </w:rPr>
              <w:t>CIP Budget</w:t>
            </w:r>
          </w:p>
          <w:p w:rsidR="005B7B32" w:rsidRDefault="00EE0232" w:rsidP="00EA0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Presentation by </w:t>
            </w:r>
            <w:r w:rsidR="00C20B51" w:rsidRPr="00EE0232">
              <w:rPr>
                <w:sz w:val="24"/>
                <w:szCs w:val="24"/>
              </w:rPr>
              <w:t>Julian Skinner, Engineering Manager</w:t>
            </w:r>
          </w:p>
          <w:p w:rsidR="0052227D" w:rsidRPr="00EA0A0C" w:rsidRDefault="0052227D" w:rsidP="00EA0A0C">
            <w:r>
              <w:rPr>
                <w:sz w:val="24"/>
                <w:szCs w:val="24"/>
              </w:rPr>
              <w:t>Attachment G-1</w:t>
            </w:r>
          </w:p>
        </w:tc>
        <w:tc>
          <w:tcPr>
            <w:tcW w:w="3456" w:type="dxa"/>
            <w:vAlign w:val="center"/>
          </w:tcPr>
          <w:p w:rsidR="00B91444" w:rsidRDefault="00B91444" w:rsidP="005C6EDC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Committee discussion and receive recommendation. </w:t>
            </w:r>
          </w:p>
          <w:p w:rsidR="005B7B32" w:rsidRDefault="00B91444" w:rsidP="005C6EDC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 w:rsidR="006D5016" w:rsidRPr="006D5016">
              <w:rPr>
                <w:i/>
                <w:sz w:val="24"/>
              </w:rPr>
              <w:t>ction.</w:t>
            </w:r>
          </w:p>
        </w:tc>
      </w:tr>
      <w:tr w:rsidR="00566CA1" w:rsidRPr="004F3D6B" w:rsidTr="00566CA1">
        <w:trPr>
          <w:trHeight w:val="432"/>
        </w:trPr>
        <w:tc>
          <w:tcPr>
            <w:tcW w:w="9993" w:type="dxa"/>
            <w:gridSpan w:val="3"/>
            <w:vAlign w:val="center"/>
          </w:tcPr>
          <w:p w:rsidR="00566CA1" w:rsidRDefault="00566CA1" w:rsidP="005C6EDC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</w:p>
          <w:p w:rsidR="00566CA1" w:rsidRPr="00625B9B" w:rsidRDefault="001A73B1" w:rsidP="0027261C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left"/>
              <w:rPr>
                <w:sz w:val="24"/>
              </w:rPr>
            </w:pPr>
            <w:r w:rsidRPr="00625B9B">
              <w:rPr>
                <w:sz w:val="24"/>
              </w:rPr>
              <w:t xml:space="preserve">Julian </w:t>
            </w:r>
            <w:r w:rsidR="0027261C" w:rsidRPr="00625B9B">
              <w:rPr>
                <w:sz w:val="24"/>
              </w:rPr>
              <w:t xml:space="preserve">provided a handout and </w:t>
            </w:r>
            <w:r w:rsidRPr="00625B9B">
              <w:rPr>
                <w:sz w:val="24"/>
              </w:rPr>
              <w:t xml:space="preserve">presented the budget. </w:t>
            </w:r>
            <w:r w:rsidR="0027261C" w:rsidRPr="00625B9B">
              <w:rPr>
                <w:sz w:val="24"/>
              </w:rPr>
              <w:t xml:space="preserve">City staff </w:t>
            </w:r>
            <w:r w:rsidRPr="00625B9B">
              <w:rPr>
                <w:sz w:val="24"/>
              </w:rPr>
              <w:t>go</w:t>
            </w:r>
            <w:r w:rsidR="0027261C" w:rsidRPr="00625B9B">
              <w:rPr>
                <w:sz w:val="24"/>
              </w:rPr>
              <w:t>es</w:t>
            </w:r>
            <w:r w:rsidRPr="00625B9B">
              <w:rPr>
                <w:sz w:val="24"/>
              </w:rPr>
              <w:t xml:space="preserve"> before council this time </w:t>
            </w:r>
            <w:r w:rsidR="0027261C" w:rsidRPr="00625B9B">
              <w:rPr>
                <w:sz w:val="24"/>
              </w:rPr>
              <w:t>of year to present a proposed ca</w:t>
            </w:r>
            <w:r w:rsidRPr="00625B9B">
              <w:rPr>
                <w:sz w:val="24"/>
              </w:rPr>
              <w:t>pital budget for the next fiscal year. They will hear feedback next</w:t>
            </w:r>
            <w:r w:rsidR="0027261C" w:rsidRPr="00625B9B">
              <w:rPr>
                <w:sz w:val="24"/>
              </w:rPr>
              <w:t xml:space="preserve"> Tuesday of both operation and c</w:t>
            </w:r>
            <w:r w:rsidRPr="00625B9B">
              <w:rPr>
                <w:sz w:val="24"/>
              </w:rPr>
              <w:t>apital budget</w:t>
            </w:r>
            <w:r w:rsidR="0027261C" w:rsidRPr="00625B9B">
              <w:rPr>
                <w:sz w:val="24"/>
              </w:rPr>
              <w:t>s. We will go back twice in J</w:t>
            </w:r>
            <w:r w:rsidRPr="00625B9B">
              <w:rPr>
                <w:sz w:val="24"/>
              </w:rPr>
              <w:t xml:space="preserve">une for </w:t>
            </w:r>
            <w:r w:rsidR="0027261C" w:rsidRPr="00625B9B">
              <w:rPr>
                <w:sz w:val="24"/>
              </w:rPr>
              <w:t xml:space="preserve">the </w:t>
            </w:r>
            <w:r w:rsidRPr="00625B9B">
              <w:rPr>
                <w:sz w:val="24"/>
              </w:rPr>
              <w:t>budge</w:t>
            </w:r>
            <w:r w:rsidR="0027261C" w:rsidRPr="00625B9B">
              <w:rPr>
                <w:sz w:val="24"/>
              </w:rPr>
              <w:t>t hearing and adoption. Attachme</w:t>
            </w:r>
            <w:r w:rsidRPr="00625B9B">
              <w:rPr>
                <w:sz w:val="24"/>
              </w:rPr>
              <w:t>nt G-1 is a list of funds for next ye</w:t>
            </w:r>
            <w:r w:rsidR="0027261C" w:rsidRPr="00625B9B">
              <w:rPr>
                <w:sz w:val="24"/>
              </w:rPr>
              <w:t>ar that was proposed to Council</w:t>
            </w:r>
            <w:r w:rsidRPr="00625B9B">
              <w:rPr>
                <w:sz w:val="24"/>
              </w:rPr>
              <w:t>. Julian reviewed the list with the committee</w:t>
            </w:r>
            <w:r w:rsidR="0027261C" w:rsidRPr="00625B9B">
              <w:rPr>
                <w:sz w:val="24"/>
              </w:rPr>
              <w:t>.</w:t>
            </w:r>
          </w:p>
          <w:p w:rsidR="00566CA1" w:rsidRDefault="00566CA1" w:rsidP="005C6EDC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</w:p>
        </w:tc>
      </w:tr>
      <w:tr w:rsidR="002475F2" w:rsidRPr="004F3D6B" w:rsidTr="00566CA1">
        <w:trPr>
          <w:trHeight w:val="720"/>
        </w:trPr>
        <w:tc>
          <w:tcPr>
            <w:tcW w:w="1497" w:type="dxa"/>
            <w:vAlign w:val="center"/>
          </w:tcPr>
          <w:p w:rsidR="002475F2" w:rsidRDefault="00252E37" w:rsidP="002475F2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2475F2" w:rsidRDefault="002475F2" w:rsidP="002475F2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minutes</w:t>
            </w:r>
          </w:p>
        </w:tc>
        <w:tc>
          <w:tcPr>
            <w:tcW w:w="5040" w:type="dxa"/>
            <w:vAlign w:val="center"/>
          </w:tcPr>
          <w:p w:rsidR="00EC1D55" w:rsidRDefault="009744D1" w:rsidP="00252E37">
            <w:pPr>
              <w:rPr>
                <w:sz w:val="24"/>
                <w:szCs w:val="24"/>
              </w:rPr>
            </w:pPr>
            <w:r w:rsidRPr="00EE0232">
              <w:rPr>
                <w:sz w:val="24"/>
                <w:szCs w:val="24"/>
              </w:rPr>
              <w:t>G-2</w:t>
            </w:r>
            <w:r w:rsidR="002475F2" w:rsidRPr="00EE0232">
              <w:rPr>
                <w:sz w:val="24"/>
                <w:szCs w:val="24"/>
              </w:rPr>
              <w:t>:</w:t>
            </w:r>
            <w:r w:rsidR="00252E37">
              <w:rPr>
                <w:sz w:val="24"/>
                <w:szCs w:val="24"/>
              </w:rPr>
              <w:t xml:space="preserve"> OBAG 2 (One Bay Area Grant program), call for projects – project applications.</w:t>
            </w:r>
            <w:r w:rsidR="006E1FB2" w:rsidRPr="00EE0232">
              <w:rPr>
                <w:sz w:val="24"/>
                <w:szCs w:val="24"/>
              </w:rPr>
              <w:t xml:space="preserve"> </w:t>
            </w:r>
            <w:r w:rsidRPr="00EE0232">
              <w:rPr>
                <w:sz w:val="24"/>
                <w:szCs w:val="24"/>
              </w:rPr>
              <w:t xml:space="preserve">         </w:t>
            </w:r>
            <w:r w:rsidR="00252E37" w:rsidRPr="00252E37">
              <w:rPr>
                <w:sz w:val="24"/>
                <w:szCs w:val="24"/>
              </w:rPr>
              <w:t>Presentation by Julian Skinner, Engineering Manager</w:t>
            </w:r>
          </w:p>
          <w:p w:rsidR="0052227D" w:rsidRPr="00EE0232" w:rsidRDefault="0052227D" w:rsidP="00252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Attachment G-2</w:t>
            </w:r>
          </w:p>
        </w:tc>
        <w:tc>
          <w:tcPr>
            <w:tcW w:w="3456" w:type="dxa"/>
            <w:vAlign w:val="center"/>
          </w:tcPr>
          <w:p w:rsidR="00B91444" w:rsidRDefault="006D5016" w:rsidP="002475F2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  <w:r w:rsidRPr="006D5016">
              <w:rPr>
                <w:i/>
                <w:sz w:val="24"/>
              </w:rPr>
              <w:t xml:space="preserve">Committee discussion </w:t>
            </w:r>
            <w:r w:rsidR="00B91444">
              <w:rPr>
                <w:i/>
                <w:sz w:val="24"/>
              </w:rPr>
              <w:t xml:space="preserve">and receive recommendation. </w:t>
            </w:r>
          </w:p>
          <w:p w:rsidR="002475F2" w:rsidRDefault="00B91444" w:rsidP="002475F2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  <w:r w:rsidRPr="0006339C">
              <w:rPr>
                <w:i/>
                <w:sz w:val="24"/>
              </w:rPr>
              <w:t>A</w:t>
            </w:r>
            <w:r w:rsidR="006D5016" w:rsidRPr="0006339C">
              <w:rPr>
                <w:i/>
                <w:sz w:val="24"/>
              </w:rPr>
              <w:t>ction.</w:t>
            </w:r>
          </w:p>
        </w:tc>
      </w:tr>
      <w:tr w:rsidR="00566CA1" w:rsidRPr="004F3D6B" w:rsidTr="001B1B71">
        <w:trPr>
          <w:trHeight w:val="720"/>
        </w:trPr>
        <w:tc>
          <w:tcPr>
            <w:tcW w:w="9993" w:type="dxa"/>
            <w:gridSpan w:val="3"/>
            <w:vAlign w:val="center"/>
          </w:tcPr>
          <w:p w:rsidR="00566CA1" w:rsidRDefault="00566CA1" w:rsidP="002475F2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</w:p>
          <w:p w:rsidR="00566CA1" w:rsidRPr="00625B9B" w:rsidRDefault="002D0FCB" w:rsidP="00625B9B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left"/>
              <w:rPr>
                <w:sz w:val="24"/>
              </w:rPr>
            </w:pPr>
            <w:r w:rsidRPr="00625B9B">
              <w:rPr>
                <w:sz w:val="24"/>
              </w:rPr>
              <w:t xml:space="preserve"> </w:t>
            </w:r>
            <w:r w:rsidR="00F81219" w:rsidRPr="00625B9B">
              <w:rPr>
                <w:sz w:val="24"/>
              </w:rPr>
              <w:t xml:space="preserve">Julian discussed the One Bay Area Grant Program. </w:t>
            </w:r>
            <w:r w:rsidRPr="00625B9B">
              <w:rPr>
                <w:sz w:val="24"/>
              </w:rPr>
              <w:t>It</w:t>
            </w:r>
            <w:r w:rsidR="009A1D18" w:rsidRPr="00625B9B">
              <w:rPr>
                <w:sz w:val="24"/>
              </w:rPr>
              <w:t xml:space="preserve"> was a call for projects that</w:t>
            </w:r>
            <w:r w:rsidRPr="00625B9B">
              <w:rPr>
                <w:sz w:val="24"/>
              </w:rPr>
              <w:t xml:space="preserve"> also included som</w:t>
            </w:r>
            <w:r w:rsidR="000257B0" w:rsidRPr="00625B9B">
              <w:rPr>
                <w:sz w:val="24"/>
              </w:rPr>
              <w:t>e</w:t>
            </w:r>
            <w:r w:rsidRPr="00625B9B">
              <w:rPr>
                <w:sz w:val="24"/>
              </w:rPr>
              <w:t xml:space="preserve"> TAM disc</w:t>
            </w:r>
            <w:r w:rsidR="00B479D5" w:rsidRPr="00625B9B">
              <w:rPr>
                <w:sz w:val="24"/>
              </w:rPr>
              <w:t>retionary funding and transportatio</w:t>
            </w:r>
            <w:r w:rsidRPr="00625B9B">
              <w:rPr>
                <w:sz w:val="24"/>
              </w:rPr>
              <w:t>n fund</w:t>
            </w:r>
            <w:r w:rsidR="00F81219" w:rsidRPr="00625B9B">
              <w:rPr>
                <w:sz w:val="24"/>
              </w:rPr>
              <w:t>s</w:t>
            </w:r>
            <w:r w:rsidR="0027261C" w:rsidRPr="00625B9B">
              <w:rPr>
                <w:sz w:val="24"/>
              </w:rPr>
              <w:t xml:space="preserve"> for Clean Air and Transportation Development A</w:t>
            </w:r>
            <w:r w:rsidRPr="00625B9B">
              <w:rPr>
                <w:sz w:val="24"/>
              </w:rPr>
              <w:t>ct funding</w:t>
            </w:r>
            <w:r w:rsidR="00F81219" w:rsidRPr="00625B9B">
              <w:rPr>
                <w:sz w:val="24"/>
              </w:rPr>
              <w:t>;</w:t>
            </w:r>
            <w:r w:rsidRPr="00625B9B">
              <w:rPr>
                <w:sz w:val="24"/>
              </w:rPr>
              <w:t xml:space="preserve"> they put them all out together. Ap</w:t>
            </w:r>
            <w:r w:rsidR="0027261C" w:rsidRPr="00625B9B">
              <w:rPr>
                <w:sz w:val="24"/>
              </w:rPr>
              <w:t>plication</w:t>
            </w:r>
            <w:r w:rsidRPr="00625B9B">
              <w:rPr>
                <w:sz w:val="24"/>
              </w:rPr>
              <w:t>s were due last Frid</w:t>
            </w:r>
            <w:r w:rsidR="0027261C" w:rsidRPr="00625B9B">
              <w:rPr>
                <w:sz w:val="24"/>
              </w:rPr>
              <w:t>ay</w:t>
            </w:r>
            <w:r w:rsidRPr="00625B9B">
              <w:rPr>
                <w:sz w:val="24"/>
              </w:rPr>
              <w:t xml:space="preserve">, we had gone to council to share what we planned on applying for. </w:t>
            </w:r>
            <w:r w:rsidR="00625B9B">
              <w:rPr>
                <w:sz w:val="24"/>
              </w:rPr>
              <w:t xml:space="preserve">Funding </w:t>
            </w:r>
            <w:r w:rsidRPr="00625B9B">
              <w:rPr>
                <w:sz w:val="24"/>
              </w:rPr>
              <w:t xml:space="preserve">Starts out </w:t>
            </w:r>
            <w:r w:rsidR="00625B9B">
              <w:rPr>
                <w:sz w:val="24"/>
              </w:rPr>
              <w:t>at 10 million for M</w:t>
            </w:r>
            <w:r w:rsidR="002378E1">
              <w:rPr>
                <w:sz w:val="24"/>
              </w:rPr>
              <w:t>arin;</w:t>
            </w:r>
            <w:r w:rsidRPr="00625B9B">
              <w:rPr>
                <w:sz w:val="24"/>
              </w:rPr>
              <w:t xml:space="preserve"> there is a</w:t>
            </w:r>
            <w:r w:rsidR="002378E1">
              <w:rPr>
                <w:sz w:val="24"/>
              </w:rPr>
              <w:t>n allocation that has to go to Safe Routes to S</w:t>
            </w:r>
            <w:r w:rsidRPr="00625B9B">
              <w:rPr>
                <w:sz w:val="24"/>
              </w:rPr>
              <w:t xml:space="preserve">chool </w:t>
            </w:r>
            <w:r w:rsidR="009A1D18" w:rsidRPr="00625B9B">
              <w:rPr>
                <w:sz w:val="24"/>
              </w:rPr>
              <w:t>projects as well.</w:t>
            </w:r>
            <w:r w:rsidR="00625B9B">
              <w:rPr>
                <w:sz w:val="24"/>
              </w:rPr>
              <w:t xml:space="preserve"> </w:t>
            </w:r>
            <w:r w:rsidR="002378E1">
              <w:rPr>
                <w:sz w:val="24"/>
              </w:rPr>
              <w:t xml:space="preserve">In addition, </w:t>
            </w:r>
            <w:r w:rsidR="009A1D18" w:rsidRPr="00625B9B">
              <w:rPr>
                <w:sz w:val="24"/>
              </w:rPr>
              <w:t xml:space="preserve">50% of that funding has to go to Priority </w:t>
            </w:r>
            <w:r w:rsidR="002378E1">
              <w:rPr>
                <w:sz w:val="24"/>
              </w:rPr>
              <w:t>D</w:t>
            </w:r>
            <w:r w:rsidR="009A1D18" w:rsidRPr="00625B9B">
              <w:rPr>
                <w:sz w:val="24"/>
              </w:rPr>
              <w:t xml:space="preserve">evelopment </w:t>
            </w:r>
            <w:r w:rsidR="002378E1">
              <w:rPr>
                <w:sz w:val="24"/>
              </w:rPr>
              <w:t>Areas</w:t>
            </w:r>
            <w:r w:rsidR="009A1D18" w:rsidRPr="00625B9B">
              <w:rPr>
                <w:sz w:val="24"/>
              </w:rPr>
              <w:t xml:space="preserve">, we don’t have any, so we are only eligible for about 2.7 mill of the money that </w:t>
            </w:r>
            <w:r w:rsidR="002378E1">
              <w:rPr>
                <w:sz w:val="24"/>
              </w:rPr>
              <w:t>comes to Marin. TAM</w:t>
            </w:r>
            <w:r w:rsidR="009A1D18" w:rsidRPr="00625B9B">
              <w:rPr>
                <w:sz w:val="24"/>
              </w:rPr>
              <w:t xml:space="preserve"> is not dividing the money up this year as they have in years past</w:t>
            </w:r>
            <w:r w:rsidR="002378E1">
              <w:rPr>
                <w:sz w:val="24"/>
              </w:rPr>
              <w:t>.</w:t>
            </w:r>
            <w:r w:rsidR="009A1D18" w:rsidRPr="00625B9B">
              <w:rPr>
                <w:sz w:val="24"/>
              </w:rPr>
              <w:t xml:space="preserve"> It is our turn this year so we may get more fed</w:t>
            </w:r>
            <w:r w:rsidR="002378E1">
              <w:rPr>
                <w:sz w:val="24"/>
              </w:rPr>
              <w:t>eral</w:t>
            </w:r>
            <w:r w:rsidR="009A1D18" w:rsidRPr="00625B9B">
              <w:rPr>
                <w:sz w:val="24"/>
              </w:rPr>
              <w:t xml:space="preserve"> money</w:t>
            </w:r>
            <w:r w:rsidR="002378E1">
              <w:rPr>
                <w:sz w:val="24"/>
              </w:rPr>
              <w:t>,</w:t>
            </w:r>
            <w:r w:rsidR="009A1D18" w:rsidRPr="00625B9B">
              <w:rPr>
                <w:sz w:val="24"/>
              </w:rPr>
              <w:t xml:space="preserve"> but we will give our local money in return</w:t>
            </w:r>
            <w:r w:rsidR="002378E1">
              <w:rPr>
                <w:sz w:val="24"/>
              </w:rPr>
              <w:t>.</w:t>
            </w:r>
          </w:p>
          <w:p w:rsidR="0016614D" w:rsidRDefault="009A1D18" w:rsidP="00625B9B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left"/>
              <w:rPr>
                <w:sz w:val="24"/>
              </w:rPr>
            </w:pPr>
            <w:r w:rsidRPr="00625B9B">
              <w:rPr>
                <w:sz w:val="24"/>
              </w:rPr>
              <w:t>Two projects</w:t>
            </w:r>
            <w:r w:rsidR="002378E1">
              <w:rPr>
                <w:sz w:val="24"/>
              </w:rPr>
              <w:t xml:space="preserve"> funding would be used for</w:t>
            </w:r>
            <w:r w:rsidRPr="00625B9B">
              <w:rPr>
                <w:sz w:val="24"/>
              </w:rPr>
              <w:t>-</w:t>
            </w:r>
            <w:r w:rsidR="002378E1">
              <w:rPr>
                <w:sz w:val="24"/>
              </w:rPr>
              <w:t xml:space="preserve"> Nave D</w:t>
            </w:r>
            <w:r w:rsidRPr="00625B9B">
              <w:rPr>
                <w:sz w:val="24"/>
              </w:rPr>
              <w:t>r</w:t>
            </w:r>
            <w:r w:rsidR="002378E1">
              <w:rPr>
                <w:sz w:val="24"/>
              </w:rPr>
              <w:t>.</w:t>
            </w:r>
            <w:r w:rsidRPr="00625B9B">
              <w:rPr>
                <w:sz w:val="24"/>
              </w:rPr>
              <w:t xml:space="preserve"> repaving and </w:t>
            </w:r>
            <w:r w:rsidR="002378E1">
              <w:rPr>
                <w:sz w:val="24"/>
              </w:rPr>
              <w:t xml:space="preserve">the </w:t>
            </w:r>
            <w:r w:rsidRPr="00625B9B">
              <w:rPr>
                <w:sz w:val="24"/>
              </w:rPr>
              <w:t>#2 project</w:t>
            </w:r>
            <w:r w:rsidR="002378E1">
              <w:rPr>
                <w:sz w:val="24"/>
              </w:rPr>
              <w:t xml:space="preserve"> would be to </w:t>
            </w:r>
            <w:r w:rsidRPr="00625B9B">
              <w:rPr>
                <w:sz w:val="24"/>
              </w:rPr>
              <w:t xml:space="preserve">fix </w:t>
            </w:r>
            <w:r w:rsidR="002378E1">
              <w:rPr>
                <w:sz w:val="24"/>
              </w:rPr>
              <w:t xml:space="preserve">some </w:t>
            </w:r>
            <w:r w:rsidRPr="00625B9B">
              <w:rPr>
                <w:sz w:val="24"/>
              </w:rPr>
              <w:t>intersection approaches</w:t>
            </w:r>
            <w:r w:rsidR="002378E1">
              <w:rPr>
                <w:sz w:val="24"/>
              </w:rPr>
              <w:t>.</w:t>
            </w:r>
            <w:r w:rsidRPr="00625B9B">
              <w:rPr>
                <w:sz w:val="24"/>
              </w:rPr>
              <w:t xml:space="preserve"> </w:t>
            </w:r>
            <w:r w:rsidR="002378E1">
              <w:rPr>
                <w:sz w:val="24"/>
              </w:rPr>
              <w:t>W</w:t>
            </w:r>
            <w:r w:rsidR="007027A6" w:rsidRPr="00625B9B">
              <w:rPr>
                <w:sz w:val="24"/>
              </w:rPr>
              <w:t xml:space="preserve">ith </w:t>
            </w:r>
            <w:r w:rsidR="002378E1">
              <w:rPr>
                <w:sz w:val="24"/>
              </w:rPr>
              <w:t xml:space="preserve">the </w:t>
            </w:r>
            <w:r w:rsidR="007027A6" w:rsidRPr="00625B9B">
              <w:rPr>
                <w:sz w:val="24"/>
              </w:rPr>
              <w:t xml:space="preserve">revised funding we </w:t>
            </w:r>
            <w:r w:rsidR="002378E1">
              <w:rPr>
                <w:sz w:val="24"/>
              </w:rPr>
              <w:t>would not have enough funding to complete</w:t>
            </w:r>
          </w:p>
          <w:p w:rsidR="00C67ADC" w:rsidRDefault="00C67ADC" w:rsidP="00625B9B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left"/>
              <w:rPr>
                <w:sz w:val="24"/>
              </w:rPr>
            </w:pPr>
          </w:p>
          <w:p w:rsidR="009A1D18" w:rsidRPr="00625B9B" w:rsidRDefault="002378E1" w:rsidP="00625B9B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2 separate projects. So they were combined at a cost of about a million dollars. </w:t>
            </w:r>
          </w:p>
          <w:p w:rsidR="0027261C" w:rsidRPr="00625B9B" w:rsidRDefault="0027261C" w:rsidP="00625B9B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left"/>
              <w:rPr>
                <w:sz w:val="24"/>
              </w:rPr>
            </w:pPr>
            <w:r w:rsidRPr="00625B9B">
              <w:rPr>
                <w:sz w:val="24"/>
              </w:rPr>
              <w:t>No Action.</w:t>
            </w:r>
          </w:p>
          <w:p w:rsidR="00566CA1" w:rsidRPr="006D5016" w:rsidRDefault="00566CA1" w:rsidP="002475F2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</w:p>
        </w:tc>
      </w:tr>
      <w:tr w:rsidR="004F78CB" w:rsidRPr="004F3D6B" w:rsidTr="00566CA1">
        <w:trPr>
          <w:trHeight w:val="1008"/>
        </w:trPr>
        <w:tc>
          <w:tcPr>
            <w:tcW w:w="1497" w:type="dxa"/>
            <w:vAlign w:val="center"/>
          </w:tcPr>
          <w:p w:rsidR="004F78CB" w:rsidRDefault="00252E37" w:rsidP="004F78CB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4F78CB" w:rsidRDefault="004F78CB" w:rsidP="004F78CB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minutes</w:t>
            </w:r>
          </w:p>
        </w:tc>
        <w:tc>
          <w:tcPr>
            <w:tcW w:w="5040" w:type="dxa"/>
            <w:vAlign w:val="center"/>
          </w:tcPr>
          <w:p w:rsidR="004F78CB" w:rsidRPr="00C20E9E" w:rsidRDefault="004F78CB" w:rsidP="00EC1D55">
            <w:pPr>
              <w:rPr>
                <w:sz w:val="24"/>
                <w:szCs w:val="24"/>
              </w:rPr>
            </w:pPr>
            <w:r w:rsidRPr="00C20E9E">
              <w:rPr>
                <w:sz w:val="24"/>
                <w:szCs w:val="24"/>
              </w:rPr>
              <w:t xml:space="preserve">G-3: </w:t>
            </w:r>
            <w:r w:rsidR="00EC1D55">
              <w:rPr>
                <w:sz w:val="24"/>
                <w:szCs w:val="24"/>
              </w:rPr>
              <w:t>League of American Bicyclists</w:t>
            </w:r>
            <w:r w:rsidRPr="00C20E9E">
              <w:rPr>
                <w:sz w:val="24"/>
                <w:szCs w:val="24"/>
              </w:rPr>
              <w:t xml:space="preserve">        </w:t>
            </w:r>
            <w:r w:rsidR="00FD4AE7" w:rsidRPr="00C20E9E">
              <w:rPr>
                <w:sz w:val="24"/>
                <w:szCs w:val="24"/>
              </w:rPr>
              <w:t xml:space="preserve">                          </w:t>
            </w:r>
            <w:r w:rsidR="00EC1D55" w:rsidRPr="00EC1D55">
              <w:rPr>
                <w:sz w:val="24"/>
                <w:szCs w:val="24"/>
              </w:rPr>
              <w:t xml:space="preserve">Examples of </w:t>
            </w:r>
            <w:r w:rsidR="00182A51">
              <w:rPr>
                <w:sz w:val="24"/>
                <w:szCs w:val="24"/>
              </w:rPr>
              <w:t xml:space="preserve">BFC Applications for </w:t>
            </w:r>
            <w:r w:rsidR="00EC1D55" w:rsidRPr="00EC1D55">
              <w:rPr>
                <w:sz w:val="24"/>
                <w:szCs w:val="24"/>
              </w:rPr>
              <w:t xml:space="preserve">similar </w:t>
            </w:r>
            <w:r w:rsidR="00182A51">
              <w:rPr>
                <w:sz w:val="24"/>
                <w:szCs w:val="24"/>
              </w:rPr>
              <w:t xml:space="preserve">size </w:t>
            </w:r>
            <w:r w:rsidR="00EC1D55" w:rsidRPr="00EC1D55">
              <w:rPr>
                <w:sz w:val="24"/>
                <w:szCs w:val="24"/>
              </w:rPr>
              <w:t>communities</w:t>
            </w:r>
            <w:r w:rsidR="00182A51">
              <w:rPr>
                <w:sz w:val="24"/>
                <w:szCs w:val="24"/>
              </w:rPr>
              <w:t xml:space="preserve"> (40,000 to 70,000 residents).</w:t>
            </w:r>
            <w:r w:rsidR="00EC1D55" w:rsidRPr="00EC1D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56" w:type="dxa"/>
            <w:vAlign w:val="center"/>
          </w:tcPr>
          <w:p w:rsidR="00B91444" w:rsidRDefault="004F78CB" w:rsidP="004F78CB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  <w:r w:rsidRPr="006D5016">
              <w:rPr>
                <w:i/>
                <w:sz w:val="24"/>
              </w:rPr>
              <w:t>Committee discuss</w:t>
            </w:r>
            <w:r w:rsidR="00EC1D55">
              <w:rPr>
                <w:i/>
                <w:sz w:val="24"/>
              </w:rPr>
              <w:t xml:space="preserve">ion. </w:t>
            </w:r>
          </w:p>
          <w:p w:rsidR="004F78CB" w:rsidRDefault="004F78CB" w:rsidP="004F78CB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  <w:r w:rsidRPr="006D5016">
              <w:rPr>
                <w:i/>
                <w:sz w:val="24"/>
              </w:rPr>
              <w:t>No action.</w:t>
            </w:r>
          </w:p>
        </w:tc>
      </w:tr>
      <w:tr w:rsidR="00566CA1" w:rsidRPr="004F3D6B" w:rsidTr="00F30A2B">
        <w:trPr>
          <w:trHeight w:val="1008"/>
        </w:trPr>
        <w:tc>
          <w:tcPr>
            <w:tcW w:w="9993" w:type="dxa"/>
            <w:gridSpan w:val="3"/>
            <w:vAlign w:val="center"/>
          </w:tcPr>
          <w:p w:rsidR="00566CA1" w:rsidRDefault="00566CA1" w:rsidP="004F78CB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</w:p>
          <w:p w:rsidR="001D3D90" w:rsidRPr="00625B9B" w:rsidRDefault="008F39EA" w:rsidP="00625B9B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left"/>
              <w:rPr>
                <w:sz w:val="24"/>
              </w:rPr>
            </w:pPr>
            <w:r w:rsidRPr="00625B9B">
              <w:rPr>
                <w:sz w:val="24"/>
              </w:rPr>
              <w:t xml:space="preserve">Petr led the committee in a discussion about the application review. The committee was going to spend some time reviewing </w:t>
            </w:r>
            <w:r w:rsidR="007027A6" w:rsidRPr="00625B9B">
              <w:rPr>
                <w:sz w:val="24"/>
              </w:rPr>
              <w:t xml:space="preserve">the applications for similar size communities. </w:t>
            </w:r>
            <w:r w:rsidR="00625B9B" w:rsidRPr="00625B9B">
              <w:rPr>
                <w:sz w:val="24"/>
              </w:rPr>
              <w:t xml:space="preserve">The goal was to </w:t>
            </w:r>
            <w:r w:rsidR="007027A6" w:rsidRPr="00625B9B">
              <w:rPr>
                <w:sz w:val="24"/>
              </w:rPr>
              <w:t>look at the 120 question</w:t>
            </w:r>
            <w:r w:rsidR="00625B9B" w:rsidRPr="00625B9B">
              <w:rPr>
                <w:sz w:val="24"/>
              </w:rPr>
              <w:t>s</w:t>
            </w:r>
            <w:r w:rsidR="007027A6" w:rsidRPr="00625B9B">
              <w:rPr>
                <w:sz w:val="24"/>
              </w:rPr>
              <w:t xml:space="preserve"> and identify where we can improve. </w:t>
            </w:r>
            <w:r w:rsidR="00625B9B" w:rsidRPr="00625B9B">
              <w:rPr>
                <w:sz w:val="24"/>
              </w:rPr>
              <w:t>A</w:t>
            </w:r>
            <w:r w:rsidR="007027A6" w:rsidRPr="00625B9B">
              <w:rPr>
                <w:sz w:val="24"/>
              </w:rPr>
              <w:t xml:space="preserve"> more thorough </w:t>
            </w:r>
            <w:r w:rsidR="00625B9B" w:rsidRPr="00625B9B">
              <w:rPr>
                <w:sz w:val="24"/>
              </w:rPr>
              <w:t>discussion can take place</w:t>
            </w:r>
            <w:r w:rsidR="007027A6" w:rsidRPr="00625B9B">
              <w:rPr>
                <w:sz w:val="24"/>
              </w:rPr>
              <w:t xml:space="preserve"> at the next meeting</w:t>
            </w:r>
            <w:r w:rsidR="00625B9B" w:rsidRPr="00625B9B">
              <w:rPr>
                <w:sz w:val="24"/>
              </w:rPr>
              <w:t>;</w:t>
            </w:r>
            <w:r w:rsidR="007027A6" w:rsidRPr="00625B9B">
              <w:rPr>
                <w:sz w:val="24"/>
              </w:rPr>
              <w:t xml:space="preserve"> start discussion and continue at next meeting</w:t>
            </w:r>
            <w:r w:rsidR="00625B9B" w:rsidRPr="00625B9B">
              <w:rPr>
                <w:sz w:val="24"/>
              </w:rPr>
              <w:t>.</w:t>
            </w:r>
          </w:p>
          <w:p w:rsidR="00566CA1" w:rsidRPr="006D5016" w:rsidRDefault="00566CA1" w:rsidP="004F78CB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</w:p>
        </w:tc>
      </w:tr>
      <w:tr w:rsidR="004F78CB" w:rsidRPr="004F3D6B" w:rsidTr="00566CA1">
        <w:trPr>
          <w:trHeight w:val="720"/>
        </w:trPr>
        <w:tc>
          <w:tcPr>
            <w:tcW w:w="1497" w:type="dxa"/>
            <w:vAlign w:val="center"/>
          </w:tcPr>
          <w:p w:rsidR="004F78CB" w:rsidRDefault="004F78CB" w:rsidP="004F78CB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  <w:p w:rsidR="004F78CB" w:rsidRDefault="004F78CB" w:rsidP="004F78CB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minutes</w:t>
            </w:r>
          </w:p>
        </w:tc>
        <w:tc>
          <w:tcPr>
            <w:tcW w:w="5040" w:type="dxa"/>
            <w:vAlign w:val="center"/>
          </w:tcPr>
          <w:p w:rsidR="00252E37" w:rsidRDefault="00C20E9E" w:rsidP="00EE0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G-4</w:t>
            </w:r>
            <w:r w:rsidR="004F78CB" w:rsidRPr="00EE0232">
              <w:rPr>
                <w:sz w:val="24"/>
                <w:szCs w:val="24"/>
              </w:rPr>
              <w:t>: Confirm next meeting date</w:t>
            </w:r>
          </w:p>
          <w:p w:rsidR="004F78CB" w:rsidRPr="00EE0232" w:rsidRDefault="004F78CB" w:rsidP="00EE0232">
            <w:pPr>
              <w:rPr>
                <w:sz w:val="24"/>
                <w:szCs w:val="24"/>
              </w:rPr>
            </w:pPr>
            <w:r w:rsidRPr="00EE0232">
              <w:rPr>
                <w:sz w:val="24"/>
                <w:szCs w:val="24"/>
              </w:rPr>
              <w:t>(Wednesday</w:t>
            </w:r>
            <w:r w:rsidR="00090E76">
              <w:rPr>
                <w:sz w:val="24"/>
                <w:szCs w:val="24"/>
              </w:rPr>
              <w:t xml:space="preserve"> July 13</w:t>
            </w:r>
            <w:r w:rsidRPr="00EE0232">
              <w:rPr>
                <w:sz w:val="24"/>
                <w:szCs w:val="24"/>
              </w:rPr>
              <w:t>, 2</w:t>
            </w:r>
            <w:r w:rsidR="00EE0232">
              <w:rPr>
                <w:sz w:val="24"/>
                <w:szCs w:val="24"/>
              </w:rPr>
              <w:t xml:space="preserve">016).                    </w:t>
            </w:r>
            <w:r w:rsidRPr="00EE0232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3456" w:type="dxa"/>
            <w:vAlign w:val="center"/>
          </w:tcPr>
          <w:p w:rsidR="00B91444" w:rsidRDefault="00C20E9E" w:rsidP="004F78CB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R</w:t>
            </w:r>
            <w:r w:rsidR="004F78CB" w:rsidRPr="006E1FB2">
              <w:rPr>
                <w:i/>
                <w:sz w:val="24"/>
              </w:rPr>
              <w:t>eceive recommendation</w:t>
            </w:r>
            <w:r w:rsidR="004F78CB">
              <w:rPr>
                <w:i/>
                <w:sz w:val="24"/>
              </w:rPr>
              <w:t xml:space="preserve">. </w:t>
            </w:r>
          </w:p>
          <w:p w:rsidR="004F78CB" w:rsidRDefault="004F78CB" w:rsidP="004F78CB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Action. </w:t>
            </w:r>
          </w:p>
        </w:tc>
      </w:tr>
      <w:tr w:rsidR="00566CA1" w:rsidRPr="004F3D6B" w:rsidTr="006071D2">
        <w:trPr>
          <w:trHeight w:val="720"/>
        </w:trPr>
        <w:tc>
          <w:tcPr>
            <w:tcW w:w="9993" w:type="dxa"/>
            <w:gridSpan w:val="3"/>
            <w:vAlign w:val="center"/>
          </w:tcPr>
          <w:p w:rsidR="00625B9B" w:rsidRDefault="0036392C" w:rsidP="00625B9B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left"/>
              <w:rPr>
                <w:sz w:val="24"/>
              </w:rPr>
            </w:pPr>
            <w:r w:rsidRPr="00625B9B">
              <w:rPr>
                <w:sz w:val="24"/>
              </w:rPr>
              <w:t xml:space="preserve">Next meeting confirmed July 13, 2016. </w:t>
            </w:r>
          </w:p>
          <w:p w:rsidR="00847D1F" w:rsidRDefault="00625B9B" w:rsidP="00625B9B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Those present were a</w:t>
            </w:r>
            <w:r w:rsidR="00847D1F">
              <w:rPr>
                <w:sz w:val="24"/>
              </w:rPr>
              <w:t>ll in favor- Mark Birnbaum, Leslie Schaaf, , Burt Greenspan, and Nancy Wein</w:t>
            </w:r>
          </w:p>
          <w:p w:rsidR="00566CA1" w:rsidRDefault="00566CA1" w:rsidP="004F78CB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</w:p>
        </w:tc>
      </w:tr>
    </w:tbl>
    <w:p w:rsidR="007E66C1" w:rsidRPr="00BC0F41" w:rsidRDefault="007E66C1" w:rsidP="000E0228">
      <w:pPr>
        <w:pStyle w:val="Level1"/>
        <w:widowControl/>
        <w:tabs>
          <w:tab w:val="left" w:pos="720"/>
        </w:tabs>
        <w:spacing w:line="221" w:lineRule="auto"/>
        <w:ind w:left="0"/>
        <w:jc w:val="left"/>
        <w:rPr>
          <w:i/>
          <w:sz w:val="24"/>
        </w:rPr>
      </w:pPr>
    </w:p>
    <w:p w:rsidR="004F3D6B" w:rsidRPr="004F3D6B" w:rsidRDefault="004F3D6B" w:rsidP="004F3D6B">
      <w:pPr>
        <w:pStyle w:val="Level1"/>
        <w:widowControl/>
        <w:numPr>
          <w:ilvl w:val="0"/>
          <w:numId w:val="1"/>
        </w:numPr>
        <w:tabs>
          <w:tab w:val="left" w:pos="720"/>
        </w:tabs>
        <w:spacing w:line="221" w:lineRule="auto"/>
        <w:ind w:left="270"/>
        <w:jc w:val="left"/>
        <w:rPr>
          <w:i/>
          <w:sz w:val="24"/>
        </w:rPr>
      </w:pPr>
      <w:r>
        <w:rPr>
          <w:sz w:val="24"/>
        </w:rPr>
        <w:t xml:space="preserve"> </w:t>
      </w:r>
      <w:r w:rsidRPr="00CD198B">
        <w:rPr>
          <w:sz w:val="24"/>
        </w:rPr>
        <w:t>Adjournment</w:t>
      </w:r>
    </w:p>
    <w:p w:rsidR="00CE56EC" w:rsidRDefault="00CE56EC" w:rsidP="00D41E1D">
      <w:pPr>
        <w:pStyle w:val="Level1"/>
        <w:widowControl/>
        <w:tabs>
          <w:tab w:val="left" w:pos="720"/>
        </w:tabs>
        <w:spacing w:line="221" w:lineRule="auto"/>
        <w:ind w:left="0"/>
        <w:jc w:val="left"/>
        <w:rPr>
          <w:sz w:val="24"/>
        </w:rPr>
      </w:pPr>
    </w:p>
    <w:p w:rsidR="00D84223" w:rsidRDefault="00042FA3" w:rsidP="008F39EA">
      <w:pPr>
        <w:pStyle w:val="Level1"/>
        <w:widowControl/>
        <w:tabs>
          <w:tab w:val="left" w:pos="720"/>
        </w:tabs>
        <w:spacing w:line="221" w:lineRule="auto"/>
        <w:ind w:left="0"/>
        <w:jc w:val="left"/>
        <w:rPr>
          <w:sz w:val="24"/>
        </w:rPr>
      </w:pPr>
      <w:r>
        <w:rPr>
          <w:sz w:val="24"/>
        </w:rPr>
        <w:t xml:space="preserve">     </w:t>
      </w:r>
      <w:r w:rsidR="008602A8">
        <w:rPr>
          <w:sz w:val="24"/>
        </w:rPr>
        <w:t xml:space="preserve">     </w:t>
      </w:r>
      <w:r w:rsidR="008F39EA">
        <w:rPr>
          <w:sz w:val="24"/>
        </w:rPr>
        <w:t>Meeting adjourned at approximately</w:t>
      </w:r>
      <w:r w:rsidR="0036392C">
        <w:rPr>
          <w:sz w:val="24"/>
        </w:rPr>
        <w:t xml:space="preserve"> 8:33</w:t>
      </w:r>
    </w:p>
    <w:p w:rsidR="008602A8" w:rsidRPr="00D84223" w:rsidRDefault="00D84223" w:rsidP="008602A8">
      <w:pPr>
        <w:pStyle w:val="Level1"/>
        <w:widowControl/>
        <w:tabs>
          <w:tab w:val="left" w:pos="720"/>
        </w:tabs>
        <w:spacing w:line="221" w:lineRule="auto"/>
        <w:ind w:left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</w:t>
      </w:r>
    </w:p>
    <w:p w:rsidR="00084E1D" w:rsidRDefault="00084E1D" w:rsidP="00270F34">
      <w:pPr>
        <w:pStyle w:val="Level1"/>
        <w:widowControl/>
        <w:tabs>
          <w:tab w:val="left" w:pos="720"/>
        </w:tabs>
        <w:spacing w:line="221" w:lineRule="auto"/>
        <w:ind w:left="0"/>
        <w:jc w:val="left"/>
        <w:rPr>
          <w:sz w:val="24"/>
        </w:rPr>
      </w:pPr>
    </w:p>
    <w:p w:rsidR="004B068B" w:rsidRPr="00C20B51" w:rsidRDefault="000E0228" w:rsidP="00C20B51">
      <w:pPr>
        <w:pStyle w:val="Level1"/>
        <w:widowControl/>
        <w:tabs>
          <w:tab w:val="left" w:pos="720"/>
        </w:tabs>
        <w:spacing w:line="221" w:lineRule="auto"/>
        <w:ind w:left="0"/>
        <w:jc w:val="left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</w:t>
      </w:r>
    </w:p>
    <w:p w:rsidR="000E0228" w:rsidRDefault="000E0228" w:rsidP="005C6EDC">
      <w:pPr>
        <w:spacing w:line="221" w:lineRule="auto"/>
        <w:rPr>
          <w:b/>
          <w:bCs/>
        </w:rPr>
      </w:pPr>
    </w:p>
    <w:p w:rsidR="00D9555D" w:rsidRDefault="00D9555D" w:rsidP="005C6EDC">
      <w:pPr>
        <w:spacing w:line="221" w:lineRule="auto"/>
        <w:rPr>
          <w:b/>
          <w:bCs/>
        </w:rPr>
      </w:pPr>
    </w:p>
    <w:p w:rsidR="00D9555D" w:rsidRDefault="00D9555D" w:rsidP="005C6EDC">
      <w:pPr>
        <w:spacing w:line="221" w:lineRule="auto"/>
        <w:rPr>
          <w:b/>
          <w:bCs/>
        </w:rPr>
      </w:pPr>
    </w:p>
    <w:p w:rsidR="00D9555D" w:rsidRDefault="00D9555D" w:rsidP="005C6EDC">
      <w:pPr>
        <w:spacing w:line="221" w:lineRule="auto"/>
        <w:rPr>
          <w:b/>
          <w:bCs/>
        </w:rPr>
      </w:pPr>
    </w:p>
    <w:p w:rsidR="00D9555D" w:rsidRDefault="00D9555D" w:rsidP="005C6EDC">
      <w:pPr>
        <w:spacing w:line="221" w:lineRule="auto"/>
        <w:rPr>
          <w:b/>
          <w:bCs/>
        </w:rPr>
      </w:pPr>
    </w:p>
    <w:p w:rsidR="00D9555D" w:rsidRDefault="00D9555D" w:rsidP="005C6EDC">
      <w:pPr>
        <w:spacing w:line="221" w:lineRule="auto"/>
        <w:rPr>
          <w:b/>
          <w:bCs/>
        </w:rPr>
      </w:pPr>
    </w:p>
    <w:p w:rsidR="00D9555D" w:rsidRDefault="00D9555D" w:rsidP="005C6EDC">
      <w:pPr>
        <w:spacing w:line="221" w:lineRule="auto"/>
        <w:rPr>
          <w:b/>
          <w:bCs/>
        </w:rPr>
      </w:pPr>
    </w:p>
    <w:p w:rsidR="00D9555D" w:rsidRDefault="00D9555D" w:rsidP="005C6EDC">
      <w:pPr>
        <w:spacing w:line="221" w:lineRule="auto"/>
        <w:rPr>
          <w:b/>
          <w:bCs/>
        </w:rPr>
      </w:pPr>
    </w:p>
    <w:p w:rsidR="0052227D" w:rsidRDefault="0052227D" w:rsidP="005C6EDC">
      <w:pPr>
        <w:spacing w:line="221" w:lineRule="auto"/>
        <w:rPr>
          <w:b/>
          <w:bCs/>
        </w:rPr>
      </w:pPr>
    </w:p>
    <w:p w:rsidR="0052227D" w:rsidRDefault="0052227D" w:rsidP="005C6EDC">
      <w:pPr>
        <w:spacing w:line="221" w:lineRule="auto"/>
        <w:rPr>
          <w:b/>
          <w:bCs/>
        </w:rPr>
      </w:pPr>
    </w:p>
    <w:p w:rsidR="0052227D" w:rsidRDefault="0052227D" w:rsidP="005C6EDC">
      <w:pPr>
        <w:spacing w:line="221" w:lineRule="auto"/>
        <w:rPr>
          <w:b/>
          <w:bCs/>
        </w:rPr>
      </w:pPr>
    </w:p>
    <w:p w:rsidR="0052227D" w:rsidRDefault="0052227D" w:rsidP="005C6EDC">
      <w:pPr>
        <w:spacing w:line="221" w:lineRule="auto"/>
        <w:rPr>
          <w:b/>
          <w:bCs/>
        </w:rPr>
      </w:pPr>
    </w:p>
    <w:p w:rsidR="0052227D" w:rsidRDefault="0052227D" w:rsidP="005C6EDC">
      <w:pPr>
        <w:spacing w:line="221" w:lineRule="auto"/>
        <w:rPr>
          <w:b/>
          <w:bCs/>
        </w:rPr>
      </w:pPr>
    </w:p>
    <w:p w:rsidR="0052227D" w:rsidRDefault="0052227D" w:rsidP="005C6EDC">
      <w:pPr>
        <w:spacing w:line="221" w:lineRule="auto"/>
        <w:rPr>
          <w:b/>
          <w:bCs/>
        </w:rPr>
      </w:pPr>
    </w:p>
    <w:p w:rsidR="0052227D" w:rsidRDefault="0052227D" w:rsidP="005C6EDC">
      <w:pPr>
        <w:spacing w:line="221" w:lineRule="auto"/>
        <w:rPr>
          <w:b/>
          <w:bCs/>
        </w:rPr>
      </w:pPr>
    </w:p>
    <w:p w:rsidR="0052227D" w:rsidRDefault="0052227D" w:rsidP="005C6EDC">
      <w:pPr>
        <w:spacing w:line="221" w:lineRule="auto"/>
        <w:rPr>
          <w:b/>
          <w:bCs/>
        </w:rPr>
      </w:pPr>
    </w:p>
    <w:p w:rsidR="0052227D" w:rsidRDefault="0052227D" w:rsidP="005C6EDC">
      <w:pPr>
        <w:spacing w:line="221" w:lineRule="auto"/>
        <w:rPr>
          <w:b/>
          <w:bCs/>
        </w:rPr>
      </w:pPr>
    </w:p>
    <w:p w:rsidR="0052227D" w:rsidRDefault="0052227D" w:rsidP="005C6EDC">
      <w:pPr>
        <w:spacing w:line="221" w:lineRule="auto"/>
        <w:rPr>
          <w:b/>
          <w:bCs/>
        </w:rPr>
      </w:pPr>
    </w:p>
    <w:p w:rsidR="0052227D" w:rsidRDefault="0052227D" w:rsidP="005C6EDC">
      <w:pPr>
        <w:spacing w:line="221" w:lineRule="auto"/>
        <w:rPr>
          <w:b/>
          <w:bCs/>
        </w:rPr>
      </w:pPr>
    </w:p>
    <w:p w:rsidR="0052227D" w:rsidRDefault="0052227D" w:rsidP="005C6EDC">
      <w:pPr>
        <w:spacing w:line="221" w:lineRule="auto"/>
        <w:rPr>
          <w:b/>
          <w:bCs/>
        </w:rPr>
      </w:pPr>
    </w:p>
    <w:p w:rsidR="0052227D" w:rsidRDefault="0052227D" w:rsidP="005C6EDC">
      <w:pPr>
        <w:spacing w:line="221" w:lineRule="auto"/>
        <w:rPr>
          <w:b/>
          <w:bCs/>
        </w:rPr>
      </w:pPr>
    </w:p>
    <w:p w:rsidR="0052227D" w:rsidRDefault="0052227D" w:rsidP="005C6EDC">
      <w:pPr>
        <w:spacing w:line="221" w:lineRule="auto"/>
        <w:rPr>
          <w:b/>
          <w:bCs/>
        </w:rPr>
      </w:pPr>
    </w:p>
    <w:p w:rsidR="0052227D" w:rsidRDefault="0052227D" w:rsidP="005C6EDC">
      <w:pPr>
        <w:spacing w:line="221" w:lineRule="auto"/>
        <w:rPr>
          <w:b/>
          <w:bCs/>
        </w:rPr>
      </w:pPr>
    </w:p>
    <w:p w:rsidR="0052227D" w:rsidRDefault="0052227D" w:rsidP="005C6EDC">
      <w:pPr>
        <w:spacing w:line="221" w:lineRule="auto"/>
        <w:rPr>
          <w:b/>
          <w:bCs/>
        </w:rPr>
      </w:pPr>
    </w:p>
    <w:p w:rsidR="0052227D" w:rsidRDefault="0052227D" w:rsidP="005C6EDC">
      <w:pPr>
        <w:spacing w:line="221" w:lineRule="auto"/>
        <w:rPr>
          <w:b/>
          <w:bCs/>
        </w:rPr>
      </w:pPr>
    </w:p>
    <w:p w:rsidR="00C20B51" w:rsidRDefault="00C20B51" w:rsidP="005C6EDC">
      <w:pPr>
        <w:spacing w:line="221" w:lineRule="auto"/>
        <w:rPr>
          <w:b/>
          <w:bCs/>
        </w:rPr>
      </w:pPr>
    </w:p>
    <w:p w:rsidR="00C20B51" w:rsidRDefault="00C20B51" w:rsidP="005C6EDC">
      <w:pPr>
        <w:spacing w:line="221" w:lineRule="auto"/>
        <w:rPr>
          <w:b/>
          <w:bCs/>
        </w:rPr>
      </w:pPr>
    </w:p>
    <w:p w:rsidR="00281595" w:rsidRDefault="00281595" w:rsidP="00476BA4">
      <w:pPr>
        <w:spacing w:line="221" w:lineRule="auto"/>
        <w:ind w:left="2880" w:firstLine="720"/>
        <w:rPr>
          <w:b/>
          <w:bCs/>
        </w:rPr>
      </w:pPr>
    </w:p>
    <w:sectPr w:rsidR="00281595" w:rsidSect="004972A3">
      <w:headerReference w:type="even" r:id="rId15"/>
      <w:headerReference w:type="default" r:id="rId16"/>
      <w:headerReference w:type="first" r:id="rId17"/>
      <w:footnotePr>
        <w:numRestart w:val="eachPage"/>
      </w:footnotePr>
      <w:endnotePr>
        <w:numFmt w:val="decimal"/>
      </w:endnotePr>
      <w:type w:val="continuous"/>
      <w:pgSz w:w="12240" w:h="15840" w:code="1"/>
      <w:pgMar w:top="720" w:right="1080" w:bottom="288" w:left="1152" w:header="936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46C" w:rsidRDefault="0093246C">
      <w:r>
        <w:separator/>
      </w:r>
    </w:p>
  </w:endnote>
  <w:endnote w:type="continuationSeparator" w:id="0">
    <w:p w:rsidR="0093246C" w:rsidRDefault="0093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CA1" w:rsidRDefault="00566C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CA1" w:rsidRDefault="00566C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CA1" w:rsidRDefault="00566C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46C" w:rsidRDefault="0093246C">
      <w:r>
        <w:separator/>
      </w:r>
    </w:p>
  </w:footnote>
  <w:footnote w:type="continuationSeparator" w:id="0">
    <w:p w:rsidR="0093246C" w:rsidRDefault="00932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CA1" w:rsidRDefault="00566C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6C" w:rsidRDefault="0093246C">
    <w:pPr>
      <w:widowControl/>
      <w:jc w:val="both"/>
      <w:rPr>
        <w:sz w:val="24"/>
        <w:szCs w:val="24"/>
      </w:rPr>
    </w:pPr>
  </w:p>
  <w:p w:rsidR="0093246C" w:rsidRDefault="0093246C">
    <w:pPr>
      <w:widowControl/>
      <w:jc w:val="both"/>
      <w:rPr>
        <w:sz w:val="24"/>
        <w:szCs w:val="24"/>
      </w:rPr>
    </w:pPr>
  </w:p>
  <w:p w:rsidR="0093246C" w:rsidRDefault="0093246C">
    <w:pPr>
      <w:widowControl/>
      <w:jc w:val="both"/>
      <w:rPr>
        <w:sz w:val="24"/>
        <w:szCs w:val="24"/>
      </w:rPr>
    </w:pPr>
  </w:p>
  <w:p w:rsidR="0093246C" w:rsidRDefault="0093246C">
    <w:pPr>
      <w:widowControl/>
      <w:jc w:val="both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6C" w:rsidRPr="00104DEA" w:rsidRDefault="0093246C" w:rsidP="00104DEA">
    <w:pPr>
      <w:pStyle w:val="Header"/>
      <w:jc w:val="center"/>
      <w:rPr>
        <w:b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6C" w:rsidRDefault="0093246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6C" w:rsidRDefault="0093246C">
    <w:pPr>
      <w:widowControl/>
      <w:jc w:val="both"/>
      <w:rPr>
        <w:sz w:val="24"/>
        <w:szCs w:val="24"/>
      </w:rPr>
    </w:pPr>
  </w:p>
  <w:p w:rsidR="0093246C" w:rsidRDefault="0093246C">
    <w:pPr>
      <w:widowControl/>
      <w:jc w:val="both"/>
      <w:rPr>
        <w:sz w:val="24"/>
        <w:szCs w:val="24"/>
      </w:rPr>
    </w:pPr>
  </w:p>
  <w:p w:rsidR="0093246C" w:rsidRDefault="0093246C">
    <w:pPr>
      <w:widowControl/>
      <w:jc w:val="both"/>
      <w:rPr>
        <w:sz w:val="24"/>
        <w:szCs w:val="24"/>
      </w:rPr>
    </w:pPr>
  </w:p>
  <w:p w:rsidR="0093246C" w:rsidRDefault="0093246C">
    <w:pPr>
      <w:widowControl/>
      <w:jc w:val="both"/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46C" w:rsidRDefault="009324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5E8E"/>
    <w:multiLevelType w:val="multilevel"/>
    <w:tmpl w:val="C0F03486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decimal"/>
      <w:lvlText w:val="%1.%2: "/>
      <w:legacy w:legacy="1" w:legacySpace="0" w:legacyIndent="0"/>
      <w:lvlJc w:val="left"/>
    </w:lvl>
    <w:lvl w:ilvl="2">
      <w:start w:val="1"/>
      <w:numFmt w:val="lowerLetter"/>
      <w:lvlText w:val="%3)"/>
      <w:legacy w:legacy="1" w:legacySpace="0" w:legacyIndent="0"/>
      <w:lvlJc w:val="left"/>
    </w:lvl>
    <w:lvl w:ilvl="3">
      <w:start w:val="1"/>
      <w:numFmt w:val="upperLetter"/>
      <w:lvlText w:val="%4."/>
      <w:legacy w:legacy="1" w:legacySpace="0" w:legacyIndent="0"/>
      <w:lvlJc w:val="left"/>
    </w:lvl>
    <w:lvl w:ilvl="4">
      <w:start w:val="1"/>
      <w:numFmt w:val="upperLetter"/>
      <w:lvlText w:val="%5."/>
      <w:legacy w:legacy="1" w:legacySpace="0" w:legacyIndent="0"/>
      <w:lvlJc w:val="left"/>
    </w:lvl>
    <w:lvl w:ilvl="5">
      <w:start w:val="1"/>
      <w:numFmt w:val="upperLetter"/>
      <w:lvlText w:val="%6."/>
      <w:legacy w:legacy="1" w:legacySpace="0" w:legacyIndent="0"/>
      <w:lvlJc w:val="left"/>
    </w:lvl>
    <w:lvl w:ilvl="6">
      <w:start w:val="1"/>
      <w:numFmt w:val="upperLetter"/>
      <w:lvlText w:val="%7."/>
      <w:legacy w:legacy="1" w:legacySpace="0" w:legacyIndent="0"/>
      <w:lvlJc w:val="left"/>
    </w:lvl>
    <w:lvl w:ilvl="7">
      <w:start w:val="1"/>
      <w:numFmt w:val="upperLetter"/>
      <w:lvlText w:val="%8.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1" w15:restartNumberingAfterBreak="0">
    <w:nsid w:val="0C6A6E5C"/>
    <w:multiLevelType w:val="hybridMultilevel"/>
    <w:tmpl w:val="3BE6750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2BDF45E8"/>
    <w:multiLevelType w:val="hybridMultilevel"/>
    <w:tmpl w:val="D9DA1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D1FF0"/>
    <w:multiLevelType w:val="hybridMultilevel"/>
    <w:tmpl w:val="BF7A4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F377B"/>
    <w:multiLevelType w:val="hybridMultilevel"/>
    <w:tmpl w:val="67045B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4DC5FBA"/>
    <w:multiLevelType w:val="hybridMultilevel"/>
    <w:tmpl w:val="64D6CA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9B500D"/>
    <w:multiLevelType w:val="hybridMultilevel"/>
    <w:tmpl w:val="A51CAAB0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 w15:restartNumberingAfterBreak="0">
    <w:nsid w:val="4A2832CC"/>
    <w:multiLevelType w:val="hybridMultilevel"/>
    <w:tmpl w:val="5882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3276A"/>
    <w:multiLevelType w:val="hybridMultilevel"/>
    <w:tmpl w:val="6C3E00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0975C4D"/>
    <w:multiLevelType w:val="hybridMultilevel"/>
    <w:tmpl w:val="5824F4DA"/>
    <w:lvl w:ilvl="0" w:tplc="924E5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E31BC5"/>
    <w:multiLevelType w:val="hybridMultilevel"/>
    <w:tmpl w:val="34227A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483852"/>
    <w:multiLevelType w:val="multilevel"/>
    <w:tmpl w:val="72A236E4"/>
    <w:lvl w:ilvl="0">
      <w:start w:val="1"/>
      <w:numFmt w:val="upperLetter"/>
      <w:lvlText w:val="%1."/>
      <w:legacy w:legacy="1" w:legacySpace="0" w:legacyIndent="0"/>
      <w:lvlJc w:val="left"/>
      <w:rPr>
        <w:b/>
        <w:i w:val="0"/>
      </w:rPr>
    </w:lvl>
    <w:lvl w:ilvl="1">
      <w:start w:val="1"/>
      <w:numFmt w:val="decimal"/>
      <w:lvlText w:val="%1.%2: "/>
      <w:legacy w:legacy="1" w:legacySpace="0" w:legacyIndent="0"/>
      <w:lvlJc w:val="left"/>
    </w:lvl>
    <w:lvl w:ilvl="2">
      <w:start w:val="1"/>
      <w:numFmt w:val="lowerLetter"/>
      <w:lvlText w:val="%3)"/>
      <w:legacy w:legacy="1" w:legacySpace="0" w:legacyIndent="0"/>
      <w:lvlJc w:val="left"/>
    </w:lvl>
    <w:lvl w:ilvl="3">
      <w:start w:val="1"/>
      <w:numFmt w:val="upperLetter"/>
      <w:lvlText w:val="%4."/>
      <w:legacy w:legacy="1" w:legacySpace="0" w:legacyIndent="0"/>
      <w:lvlJc w:val="left"/>
    </w:lvl>
    <w:lvl w:ilvl="4">
      <w:start w:val="1"/>
      <w:numFmt w:val="upperLetter"/>
      <w:lvlText w:val="%5."/>
      <w:legacy w:legacy="1" w:legacySpace="0" w:legacyIndent="0"/>
      <w:lvlJc w:val="left"/>
    </w:lvl>
    <w:lvl w:ilvl="5">
      <w:start w:val="1"/>
      <w:numFmt w:val="upperLetter"/>
      <w:lvlText w:val="%6."/>
      <w:legacy w:legacy="1" w:legacySpace="0" w:legacyIndent="0"/>
      <w:lvlJc w:val="left"/>
    </w:lvl>
    <w:lvl w:ilvl="6">
      <w:start w:val="1"/>
      <w:numFmt w:val="upperLetter"/>
      <w:lvlText w:val="%7."/>
      <w:legacy w:legacy="1" w:legacySpace="0" w:legacyIndent="0"/>
      <w:lvlJc w:val="left"/>
    </w:lvl>
    <w:lvl w:ilvl="7">
      <w:start w:val="1"/>
      <w:numFmt w:val="upperLetter"/>
      <w:lvlText w:val="%8.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12" w15:restartNumberingAfterBreak="0">
    <w:nsid w:val="6BEB6831"/>
    <w:multiLevelType w:val="hybridMultilevel"/>
    <w:tmpl w:val="B23EA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0418D"/>
    <w:multiLevelType w:val="hybridMultilevel"/>
    <w:tmpl w:val="10C0DDCC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 w15:restartNumberingAfterBreak="0">
    <w:nsid w:val="76557581"/>
    <w:multiLevelType w:val="hybridMultilevel"/>
    <w:tmpl w:val="B8B46430"/>
    <w:lvl w:ilvl="0" w:tplc="D7A2F03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77210760"/>
    <w:multiLevelType w:val="hybridMultilevel"/>
    <w:tmpl w:val="7B087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44814"/>
    <w:multiLevelType w:val="hybridMultilevel"/>
    <w:tmpl w:val="742E7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9780A"/>
    <w:multiLevelType w:val="hybridMultilevel"/>
    <w:tmpl w:val="B99C151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D93354E"/>
    <w:multiLevelType w:val="hybridMultilevel"/>
    <w:tmpl w:val="C4E2C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4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0"/>
  </w:num>
  <w:num w:numId="10">
    <w:abstractNumId w:val="13"/>
  </w:num>
  <w:num w:numId="11">
    <w:abstractNumId w:val="8"/>
  </w:num>
  <w:num w:numId="12">
    <w:abstractNumId w:val="9"/>
  </w:num>
  <w:num w:numId="13">
    <w:abstractNumId w:val="14"/>
  </w:num>
  <w:num w:numId="14">
    <w:abstractNumId w:val="15"/>
  </w:num>
  <w:num w:numId="15">
    <w:abstractNumId w:val="3"/>
  </w:num>
  <w:num w:numId="16">
    <w:abstractNumId w:val="7"/>
  </w:num>
  <w:num w:numId="17">
    <w:abstractNumId w:val="1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65576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BB"/>
    <w:rsid w:val="0000024E"/>
    <w:rsid w:val="000049F2"/>
    <w:rsid w:val="00005713"/>
    <w:rsid w:val="000058B0"/>
    <w:rsid w:val="00007831"/>
    <w:rsid w:val="00007D06"/>
    <w:rsid w:val="00015958"/>
    <w:rsid w:val="00015AE2"/>
    <w:rsid w:val="000177DB"/>
    <w:rsid w:val="0001785C"/>
    <w:rsid w:val="000249BC"/>
    <w:rsid w:val="00025730"/>
    <w:rsid w:val="000257B0"/>
    <w:rsid w:val="0003675C"/>
    <w:rsid w:val="00042D81"/>
    <w:rsid w:val="00042FA3"/>
    <w:rsid w:val="000459CC"/>
    <w:rsid w:val="00045C27"/>
    <w:rsid w:val="00046220"/>
    <w:rsid w:val="0005283F"/>
    <w:rsid w:val="000530AB"/>
    <w:rsid w:val="0005725E"/>
    <w:rsid w:val="00062CF3"/>
    <w:rsid w:val="0006339C"/>
    <w:rsid w:val="00064D6A"/>
    <w:rsid w:val="00066B5C"/>
    <w:rsid w:val="00071206"/>
    <w:rsid w:val="00073D0A"/>
    <w:rsid w:val="00080AC8"/>
    <w:rsid w:val="00083211"/>
    <w:rsid w:val="00084E1D"/>
    <w:rsid w:val="00090E76"/>
    <w:rsid w:val="00090F5F"/>
    <w:rsid w:val="00091EAE"/>
    <w:rsid w:val="000A1023"/>
    <w:rsid w:val="000A2D5F"/>
    <w:rsid w:val="000A2D7C"/>
    <w:rsid w:val="000B5015"/>
    <w:rsid w:val="000B5A17"/>
    <w:rsid w:val="000C0047"/>
    <w:rsid w:val="000C312A"/>
    <w:rsid w:val="000C68F3"/>
    <w:rsid w:val="000C798B"/>
    <w:rsid w:val="000C7E84"/>
    <w:rsid w:val="000C7F1D"/>
    <w:rsid w:val="000E0228"/>
    <w:rsid w:val="000E2D57"/>
    <w:rsid w:val="000E3335"/>
    <w:rsid w:val="000E3E09"/>
    <w:rsid w:val="000E4BAA"/>
    <w:rsid w:val="000E6506"/>
    <w:rsid w:val="000F14B7"/>
    <w:rsid w:val="000F2246"/>
    <w:rsid w:val="000F428D"/>
    <w:rsid w:val="000F43CB"/>
    <w:rsid w:val="000F7732"/>
    <w:rsid w:val="00100E43"/>
    <w:rsid w:val="00104DEA"/>
    <w:rsid w:val="00111D1C"/>
    <w:rsid w:val="00112DBC"/>
    <w:rsid w:val="001154E5"/>
    <w:rsid w:val="00116B2A"/>
    <w:rsid w:val="0012132F"/>
    <w:rsid w:val="001240BA"/>
    <w:rsid w:val="00132E14"/>
    <w:rsid w:val="001332A5"/>
    <w:rsid w:val="0014453C"/>
    <w:rsid w:val="00146407"/>
    <w:rsid w:val="001508D1"/>
    <w:rsid w:val="00152422"/>
    <w:rsid w:val="00152841"/>
    <w:rsid w:val="00152E1E"/>
    <w:rsid w:val="00154356"/>
    <w:rsid w:val="00161F5C"/>
    <w:rsid w:val="001628ED"/>
    <w:rsid w:val="0016445D"/>
    <w:rsid w:val="00164F31"/>
    <w:rsid w:val="0016614D"/>
    <w:rsid w:val="0017562D"/>
    <w:rsid w:val="00175A5B"/>
    <w:rsid w:val="00182A51"/>
    <w:rsid w:val="00183C51"/>
    <w:rsid w:val="00185198"/>
    <w:rsid w:val="001852A9"/>
    <w:rsid w:val="00187132"/>
    <w:rsid w:val="00190781"/>
    <w:rsid w:val="00192C67"/>
    <w:rsid w:val="00192D7B"/>
    <w:rsid w:val="00197981"/>
    <w:rsid w:val="001A1B95"/>
    <w:rsid w:val="001A3E54"/>
    <w:rsid w:val="001A5915"/>
    <w:rsid w:val="001A73B1"/>
    <w:rsid w:val="001B0EC7"/>
    <w:rsid w:val="001B267B"/>
    <w:rsid w:val="001B32ED"/>
    <w:rsid w:val="001B75CD"/>
    <w:rsid w:val="001C533A"/>
    <w:rsid w:val="001C64A5"/>
    <w:rsid w:val="001D27AB"/>
    <w:rsid w:val="001D3020"/>
    <w:rsid w:val="001D3D90"/>
    <w:rsid w:val="001D5B63"/>
    <w:rsid w:val="001D6649"/>
    <w:rsid w:val="001E132E"/>
    <w:rsid w:val="001F472C"/>
    <w:rsid w:val="002068F7"/>
    <w:rsid w:val="002111AA"/>
    <w:rsid w:val="0021185D"/>
    <w:rsid w:val="002138E1"/>
    <w:rsid w:val="00213EFE"/>
    <w:rsid w:val="00224C08"/>
    <w:rsid w:val="002264F1"/>
    <w:rsid w:val="002275D4"/>
    <w:rsid w:val="00232499"/>
    <w:rsid w:val="00235D9C"/>
    <w:rsid w:val="002378E1"/>
    <w:rsid w:val="00237F18"/>
    <w:rsid w:val="0024503B"/>
    <w:rsid w:val="002475F2"/>
    <w:rsid w:val="002515E2"/>
    <w:rsid w:val="00252E37"/>
    <w:rsid w:val="002553A5"/>
    <w:rsid w:val="00256CC2"/>
    <w:rsid w:val="0027042C"/>
    <w:rsid w:val="00270F34"/>
    <w:rsid w:val="002711AC"/>
    <w:rsid w:val="00271967"/>
    <w:rsid w:val="0027261C"/>
    <w:rsid w:val="00272E41"/>
    <w:rsid w:val="00273E62"/>
    <w:rsid w:val="00280D85"/>
    <w:rsid w:val="00281595"/>
    <w:rsid w:val="00282315"/>
    <w:rsid w:val="002833AD"/>
    <w:rsid w:val="002852D7"/>
    <w:rsid w:val="00286132"/>
    <w:rsid w:val="0028640C"/>
    <w:rsid w:val="00286594"/>
    <w:rsid w:val="00292382"/>
    <w:rsid w:val="00292DE3"/>
    <w:rsid w:val="00294B37"/>
    <w:rsid w:val="002A3B04"/>
    <w:rsid w:val="002A3E05"/>
    <w:rsid w:val="002A5396"/>
    <w:rsid w:val="002A61BC"/>
    <w:rsid w:val="002B0DFE"/>
    <w:rsid w:val="002B7603"/>
    <w:rsid w:val="002C1917"/>
    <w:rsid w:val="002C60E9"/>
    <w:rsid w:val="002C72E9"/>
    <w:rsid w:val="002C7FBF"/>
    <w:rsid w:val="002D0FCB"/>
    <w:rsid w:val="002D3215"/>
    <w:rsid w:val="002D60A4"/>
    <w:rsid w:val="002E16BE"/>
    <w:rsid w:val="002E40CA"/>
    <w:rsid w:val="002E414A"/>
    <w:rsid w:val="002E69EB"/>
    <w:rsid w:val="002F270E"/>
    <w:rsid w:val="002F331F"/>
    <w:rsid w:val="002F7DF1"/>
    <w:rsid w:val="002F7EB0"/>
    <w:rsid w:val="003031FD"/>
    <w:rsid w:val="0030678A"/>
    <w:rsid w:val="00311B9C"/>
    <w:rsid w:val="00312E8B"/>
    <w:rsid w:val="00313586"/>
    <w:rsid w:val="00314711"/>
    <w:rsid w:val="0031531B"/>
    <w:rsid w:val="00317336"/>
    <w:rsid w:val="0031789A"/>
    <w:rsid w:val="003205FB"/>
    <w:rsid w:val="0032068A"/>
    <w:rsid w:val="00321A82"/>
    <w:rsid w:val="00323629"/>
    <w:rsid w:val="00336826"/>
    <w:rsid w:val="003379EA"/>
    <w:rsid w:val="00340D36"/>
    <w:rsid w:val="00340D8F"/>
    <w:rsid w:val="003515AF"/>
    <w:rsid w:val="003577A8"/>
    <w:rsid w:val="00357990"/>
    <w:rsid w:val="00361E30"/>
    <w:rsid w:val="0036392C"/>
    <w:rsid w:val="00371B0C"/>
    <w:rsid w:val="003745D8"/>
    <w:rsid w:val="00375B0B"/>
    <w:rsid w:val="0038060B"/>
    <w:rsid w:val="003854ED"/>
    <w:rsid w:val="003962EE"/>
    <w:rsid w:val="003A1433"/>
    <w:rsid w:val="003A29E0"/>
    <w:rsid w:val="003A5CDC"/>
    <w:rsid w:val="003B173E"/>
    <w:rsid w:val="003B70A9"/>
    <w:rsid w:val="003B79FB"/>
    <w:rsid w:val="003D4133"/>
    <w:rsid w:val="003D5CBF"/>
    <w:rsid w:val="003E4272"/>
    <w:rsid w:val="003E7BC3"/>
    <w:rsid w:val="003F1F48"/>
    <w:rsid w:val="003F3AF2"/>
    <w:rsid w:val="004005BF"/>
    <w:rsid w:val="00400EC6"/>
    <w:rsid w:val="004011DA"/>
    <w:rsid w:val="00402F4C"/>
    <w:rsid w:val="0040489B"/>
    <w:rsid w:val="00404E47"/>
    <w:rsid w:val="00407368"/>
    <w:rsid w:val="004106E7"/>
    <w:rsid w:val="0041119C"/>
    <w:rsid w:val="00415327"/>
    <w:rsid w:val="004159D1"/>
    <w:rsid w:val="0041660C"/>
    <w:rsid w:val="00416711"/>
    <w:rsid w:val="00422C80"/>
    <w:rsid w:val="00422FEE"/>
    <w:rsid w:val="004267EA"/>
    <w:rsid w:val="00430731"/>
    <w:rsid w:val="0043242C"/>
    <w:rsid w:val="004362C0"/>
    <w:rsid w:val="00436718"/>
    <w:rsid w:val="00445AF0"/>
    <w:rsid w:val="0044602F"/>
    <w:rsid w:val="00453137"/>
    <w:rsid w:val="004557D9"/>
    <w:rsid w:val="00455DD3"/>
    <w:rsid w:val="0045691A"/>
    <w:rsid w:val="00456DD5"/>
    <w:rsid w:val="00457155"/>
    <w:rsid w:val="004610FE"/>
    <w:rsid w:val="00462031"/>
    <w:rsid w:val="004627DD"/>
    <w:rsid w:val="00465FA5"/>
    <w:rsid w:val="00467FA1"/>
    <w:rsid w:val="00475FCB"/>
    <w:rsid w:val="00476BA4"/>
    <w:rsid w:val="00482990"/>
    <w:rsid w:val="004903F6"/>
    <w:rsid w:val="004972A3"/>
    <w:rsid w:val="004A475E"/>
    <w:rsid w:val="004A7071"/>
    <w:rsid w:val="004B068B"/>
    <w:rsid w:val="004B43BA"/>
    <w:rsid w:val="004C070D"/>
    <w:rsid w:val="004C2B04"/>
    <w:rsid w:val="004C2F39"/>
    <w:rsid w:val="004C5479"/>
    <w:rsid w:val="004C6842"/>
    <w:rsid w:val="004D0F4D"/>
    <w:rsid w:val="004D1192"/>
    <w:rsid w:val="004D2F92"/>
    <w:rsid w:val="004D61AB"/>
    <w:rsid w:val="004E12E3"/>
    <w:rsid w:val="004F3D6B"/>
    <w:rsid w:val="004F78CB"/>
    <w:rsid w:val="00507375"/>
    <w:rsid w:val="0051087F"/>
    <w:rsid w:val="005114BB"/>
    <w:rsid w:val="00511E25"/>
    <w:rsid w:val="005134C7"/>
    <w:rsid w:val="0052227D"/>
    <w:rsid w:val="00530851"/>
    <w:rsid w:val="00531E5D"/>
    <w:rsid w:val="00531EB3"/>
    <w:rsid w:val="00533EC2"/>
    <w:rsid w:val="0053530A"/>
    <w:rsid w:val="005368F1"/>
    <w:rsid w:val="005402E9"/>
    <w:rsid w:val="005420B4"/>
    <w:rsid w:val="00542A0E"/>
    <w:rsid w:val="00545715"/>
    <w:rsid w:val="005467BE"/>
    <w:rsid w:val="00551A70"/>
    <w:rsid w:val="00565DFC"/>
    <w:rsid w:val="00566CA1"/>
    <w:rsid w:val="0057121A"/>
    <w:rsid w:val="0057219B"/>
    <w:rsid w:val="00576BC5"/>
    <w:rsid w:val="00580CBA"/>
    <w:rsid w:val="00580DED"/>
    <w:rsid w:val="00581FF8"/>
    <w:rsid w:val="00582CD0"/>
    <w:rsid w:val="00590E0D"/>
    <w:rsid w:val="00591A93"/>
    <w:rsid w:val="005933BB"/>
    <w:rsid w:val="005A0856"/>
    <w:rsid w:val="005A4345"/>
    <w:rsid w:val="005A5121"/>
    <w:rsid w:val="005B12D9"/>
    <w:rsid w:val="005B486F"/>
    <w:rsid w:val="005B6599"/>
    <w:rsid w:val="005B7B32"/>
    <w:rsid w:val="005C0FAF"/>
    <w:rsid w:val="005C242E"/>
    <w:rsid w:val="005C37D9"/>
    <w:rsid w:val="005C4A2B"/>
    <w:rsid w:val="005C6E36"/>
    <w:rsid w:val="005C6EDC"/>
    <w:rsid w:val="005C7AC5"/>
    <w:rsid w:val="005D0474"/>
    <w:rsid w:val="005D113D"/>
    <w:rsid w:val="005D1A3A"/>
    <w:rsid w:val="005D35A2"/>
    <w:rsid w:val="005D4FA8"/>
    <w:rsid w:val="005E195E"/>
    <w:rsid w:val="005E1C19"/>
    <w:rsid w:val="005E3350"/>
    <w:rsid w:val="005E354D"/>
    <w:rsid w:val="005E6CEB"/>
    <w:rsid w:val="005E76CC"/>
    <w:rsid w:val="005F0D1B"/>
    <w:rsid w:val="005F5C04"/>
    <w:rsid w:val="0060440F"/>
    <w:rsid w:val="00605497"/>
    <w:rsid w:val="006076AC"/>
    <w:rsid w:val="00607D68"/>
    <w:rsid w:val="00610450"/>
    <w:rsid w:val="006107C7"/>
    <w:rsid w:val="006130F6"/>
    <w:rsid w:val="00623B87"/>
    <w:rsid w:val="006251AE"/>
    <w:rsid w:val="00625B9B"/>
    <w:rsid w:val="006274A3"/>
    <w:rsid w:val="006314D2"/>
    <w:rsid w:val="006315BF"/>
    <w:rsid w:val="00633DAA"/>
    <w:rsid w:val="006348B6"/>
    <w:rsid w:val="00642E07"/>
    <w:rsid w:val="0064355A"/>
    <w:rsid w:val="0064425F"/>
    <w:rsid w:val="006473DB"/>
    <w:rsid w:val="00647CB7"/>
    <w:rsid w:val="00662904"/>
    <w:rsid w:val="00666F57"/>
    <w:rsid w:val="0067005E"/>
    <w:rsid w:val="0067149B"/>
    <w:rsid w:val="0067173F"/>
    <w:rsid w:val="00676A5E"/>
    <w:rsid w:val="006809A2"/>
    <w:rsid w:val="00683965"/>
    <w:rsid w:val="0068455F"/>
    <w:rsid w:val="00686D6A"/>
    <w:rsid w:val="0069490A"/>
    <w:rsid w:val="00695A4D"/>
    <w:rsid w:val="00695B57"/>
    <w:rsid w:val="00696790"/>
    <w:rsid w:val="0069692F"/>
    <w:rsid w:val="006978DB"/>
    <w:rsid w:val="006A36A5"/>
    <w:rsid w:val="006B19E6"/>
    <w:rsid w:val="006C2BBB"/>
    <w:rsid w:val="006C404E"/>
    <w:rsid w:val="006D0A23"/>
    <w:rsid w:val="006D2C00"/>
    <w:rsid w:val="006D5016"/>
    <w:rsid w:val="006D7E58"/>
    <w:rsid w:val="006E0359"/>
    <w:rsid w:val="006E0E41"/>
    <w:rsid w:val="006E1B56"/>
    <w:rsid w:val="006E1FB2"/>
    <w:rsid w:val="006E5893"/>
    <w:rsid w:val="006F57D4"/>
    <w:rsid w:val="006F628B"/>
    <w:rsid w:val="006F77B8"/>
    <w:rsid w:val="007027A6"/>
    <w:rsid w:val="00705D79"/>
    <w:rsid w:val="0070683E"/>
    <w:rsid w:val="00707FB4"/>
    <w:rsid w:val="00722B39"/>
    <w:rsid w:val="00725B6E"/>
    <w:rsid w:val="00726932"/>
    <w:rsid w:val="007271E0"/>
    <w:rsid w:val="00727AF8"/>
    <w:rsid w:val="0073048B"/>
    <w:rsid w:val="0073175F"/>
    <w:rsid w:val="0073315F"/>
    <w:rsid w:val="00740C92"/>
    <w:rsid w:val="00746FD8"/>
    <w:rsid w:val="007565EE"/>
    <w:rsid w:val="00757C53"/>
    <w:rsid w:val="00761AAC"/>
    <w:rsid w:val="00762378"/>
    <w:rsid w:val="00762527"/>
    <w:rsid w:val="00762594"/>
    <w:rsid w:val="00762A50"/>
    <w:rsid w:val="007634F0"/>
    <w:rsid w:val="00763539"/>
    <w:rsid w:val="00765C9F"/>
    <w:rsid w:val="007704F8"/>
    <w:rsid w:val="007728F6"/>
    <w:rsid w:val="00774934"/>
    <w:rsid w:val="0077598E"/>
    <w:rsid w:val="00783192"/>
    <w:rsid w:val="00783ADA"/>
    <w:rsid w:val="00785134"/>
    <w:rsid w:val="00785F83"/>
    <w:rsid w:val="007864FA"/>
    <w:rsid w:val="00787349"/>
    <w:rsid w:val="00794297"/>
    <w:rsid w:val="00794E91"/>
    <w:rsid w:val="007A00B3"/>
    <w:rsid w:val="007B2A8C"/>
    <w:rsid w:val="007B44FA"/>
    <w:rsid w:val="007B4ED6"/>
    <w:rsid w:val="007C5892"/>
    <w:rsid w:val="007C6845"/>
    <w:rsid w:val="007D4FA9"/>
    <w:rsid w:val="007E201C"/>
    <w:rsid w:val="007E36BF"/>
    <w:rsid w:val="007E66C1"/>
    <w:rsid w:val="007F0BF4"/>
    <w:rsid w:val="007F4AA9"/>
    <w:rsid w:val="007F5F13"/>
    <w:rsid w:val="007F733C"/>
    <w:rsid w:val="007F7797"/>
    <w:rsid w:val="00800E4B"/>
    <w:rsid w:val="008055F4"/>
    <w:rsid w:val="00811829"/>
    <w:rsid w:val="00812F57"/>
    <w:rsid w:val="00814662"/>
    <w:rsid w:val="00814CEF"/>
    <w:rsid w:val="0082053C"/>
    <w:rsid w:val="00824A74"/>
    <w:rsid w:val="00825391"/>
    <w:rsid w:val="00826D22"/>
    <w:rsid w:val="00831612"/>
    <w:rsid w:val="00841249"/>
    <w:rsid w:val="00844E7D"/>
    <w:rsid w:val="0084737C"/>
    <w:rsid w:val="00847D1F"/>
    <w:rsid w:val="008602A8"/>
    <w:rsid w:val="00883681"/>
    <w:rsid w:val="008861E6"/>
    <w:rsid w:val="00890020"/>
    <w:rsid w:val="008902DE"/>
    <w:rsid w:val="00890645"/>
    <w:rsid w:val="00892213"/>
    <w:rsid w:val="00897E65"/>
    <w:rsid w:val="008A1420"/>
    <w:rsid w:val="008A2664"/>
    <w:rsid w:val="008A4769"/>
    <w:rsid w:val="008B363B"/>
    <w:rsid w:val="008B384C"/>
    <w:rsid w:val="008B3EE2"/>
    <w:rsid w:val="008B5DEB"/>
    <w:rsid w:val="008B6EE1"/>
    <w:rsid w:val="008C44FD"/>
    <w:rsid w:val="008D4B04"/>
    <w:rsid w:val="008E338F"/>
    <w:rsid w:val="008E6E2E"/>
    <w:rsid w:val="008F0E05"/>
    <w:rsid w:val="008F39EA"/>
    <w:rsid w:val="008F633E"/>
    <w:rsid w:val="008F6A6E"/>
    <w:rsid w:val="008F6FBB"/>
    <w:rsid w:val="00903E3C"/>
    <w:rsid w:val="00905E54"/>
    <w:rsid w:val="009068CD"/>
    <w:rsid w:val="009112DC"/>
    <w:rsid w:val="00921B0C"/>
    <w:rsid w:val="00921EE6"/>
    <w:rsid w:val="00924F4B"/>
    <w:rsid w:val="00930BA2"/>
    <w:rsid w:val="0093194C"/>
    <w:rsid w:val="0093246C"/>
    <w:rsid w:val="009346D8"/>
    <w:rsid w:val="00936980"/>
    <w:rsid w:val="00943F9C"/>
    <w:rsid w:val="00952E05"/>
    <w:rsid w:val="0095682C"/>
    <w:rsid w:val="00967B4C"/>
    <w:rsid w:val="0097185A"/>
    <w:rsid w:val="009720D1"/>
    <w:rsid w:val="00972EFC"/>
    <w:rsid w:val="00973E01"/>
    <w:rsid w:val="009744D1"/>
    <w:rsid w:val="00981292"/>
    <w:rsid w:val="0098565E"/>
    <w:rsid w:val="009872C9"/>
    <w:rsid w:val="009903C3"/>
    <w:rsid w:val="009945BF"/>
    <w:rsid w:val="009950E1"/>
    <w:rsid w:val="009954EA"/>
    <w:rsid w:val="00997CCA"/>
    <w:rsid w:val="009A1D18"/>
    <w:rsid w:val="009B1FFD"/>
    <w:rsid w:val="009B5B68"/>
    <w:rsid w:val="009C0E6C"/>
    <w:rsid w:val="009C209D"/>
    <w:rsid w:val="009C6A5B"/>
    <w:rsid w:val="009D2E98"/>
    <w:rsid w:val="009D4E62"/>
    <w:rsid w:val="009D553D"/>
    <w:rsid w:val="009D69C6"/>
    <w:rsid w:val="009E2F53"/>
    <w:rsid w:val="009F3E7B"/>
    <w:rsid w:val="009F5C5B"/>
    <w:rsid w:val="009F640D"/>
    <w:rsid w:val="009F6D0D"/>
    <w:rsid w:val="009F6EFC"/>
    <w:rsid w:val="00A025AE"/>
    <w:rsid w:val="00A03C4B"/>
    <w:rsid w:val="00A1040D"/>
    <w:rsid w:val="00A1365E"/>
    <w:rsid w:val="00A1499C"/>
    <w:rsid w:val="00A175D8"/>
    <w:rsid w:val="00A20038"/>
    <w:rsid w:val="00A23F78"/>
    <w:rsid w:val="00A26A6D"/>
    <w:rsid w:val="00A27C2D"/>
    <w:rsid w:val="00A3086F"/>
    <w:rsid w:val="00A311E4"/>
    <w:rsid w:val="00A31458"/>
    <w:rsid w:val="00A3312B"/>
    <w:rsid w:val="00A36CB0"/>
    <w:rsid w:val="00A3742D"/>
    <w:rsid w:val="00A4725E"/>
    <w:rsid w:val="00A50BFE"/>
    <w:rsid w:val="00A53A2C"/>
    <w:rsid w:val="00A5495B"/>
    <w:rsid w:val="00A624A5"/>
    <w:rsid w:val="00A65B94"/>
    <w:rsid w:val="00A76385"/>
    <w:rsid w:val="00A853FD"/>
    <w:rsid w:val="00A8670A"/>
    <w:rsid w:val="00A9214E"/>
    <w:rsid w:val="00A92AE7"/>
    <w:rsid w:val="00AA1FE2"/>
    <w:rsid w:val="00AA2AA9"/>
    <w:rsid w:val="00AB24A3"/>
    <w:rsid w:val="00AB35CE"/>
    <w:rsid w:val="00AB578B"/>
    <w:rsid w:val="00AC66A5"/>
    <w:rsid w:val="00AD3B19"/>
    <w:rsid w:val="00AD543A"/>
    <w:rsid w:val="00AD6310"/>
    <w:rsid w:val="00AE2CC8"/>
    <w:rsid w:val="00AE4C94"/>
    <w:rsid w:val="00AE6DA0"/>
    <w:rsid w:val="00AF039F"/>
    <w:rsid w:val="00AF1E46"/>
    <w:rsid w:val="00AF5B86"/>
    <w:rsid w:val="00B07776"/>
    <w:rsid w:val="00B1262F"/>
    <w:rsid w:val="00B128FC"/>
    <w:rsid w:val="00B171D9"/>
    <w:rsid w:val="00B241C7"/>
    <w:rsid w:val="00B2593C"/>
    <w:rsid w:val="00B307DA"/>
    <w:rsid w:val="00B3120E"/>
    <w:rsid w:val="00B33672"/>
    <w:rsid w:val="00B34CD5"/>
    <w:rsid w:val="00B3595C"/>
    <w:rsid w:val="00B35C14"/>
    <w:rsid w:val="00B36495"/>
    <w:rsid w:val="00B37230"/>
    <w:rsid w:val="00B408AF"/>
    <w:rsid w:val="00B41206"/>
    <w:rsid w:val="00B41646"/>
    <w:rsid w:val="00B41744"/>
    <w:rsid w:val="00B43324"/>
    <w:rsid w:val="00B43B18"/>
    <w:rsid w:val="00B440D6"/>
    <w:rsid w:val="00B454C1"/>
    <w:rsid w:val="00B45D4A"/>
    <w:rsid w:val="00B46AFC"/>
    <w:rsid w:val="00B479D5"/>
    <w:rsid w:val="00B5033D"/>
    <w:rsid w:val="00B533EB"/>
    <w:rsid w:val="00B55282"/>
    <w:rsid w:val="00B57BD3"/>
    <w:rsid w:val="00B60761"/>
    <w:rsid w:val="00B6317A"/>
    <w:rsid w:val="00B76600"/>
    <w:rsid w:val="00B76693"/>
    <w:rsid w:val="00B805C5"/>
    <w:rsid w:val="00B82902"/>
    <w:rsid w:val="00B8479B"/>
    <w:rsid w:val="00B91444"/>
    <w:rsid w:val="00B97672"/>
    <w:rsid w:val="00B97D0D"/>
    <w:rsid w:val="00BA104B"/>
    <w:rsid w:val="00BA2EC7"/>
    <w:rsid w:val="00BA5806"/>
    <w:rsid w:val="00BA5AC9"/>
    <w:rsid w:val="00BA5DC6"/>
    <w:rsid w:val="00BA6B08"/>
    <w:rsid w:val="00BB2EA5"/>
    <w:rsid w:val="00BB3C1C"/>
    <w:rsid w:val="00BC0F41"/>
    <w:rsid w:val="00BD0168"/>
    <w:rsid w:val="00BD2523"/>
    <w:rsid w:val="00BD2A41"/>
    <w:rsid w:val="00BD79DB"/>
    <w:rsid w:val="00BE1D6B"/>
    <w:rsid w:val="00BE7DBE"/>
    <w:rsid w:val="00BF5B93"/>
    <w:rsid w:val="00BF7DA8"/>
    <w:rsid w:val="00C01CBB"/>
    <w:rsid w:val="00C0473D"/>
    <w:rsid w:val="00C068D0"/>
    <w:rsid w:val="00C10D04"/>
    <w:rsid w:val="00C139B3"/>
    <w:rsid w:val="00C14D69"/>
    <w:rsid w:val="00C20B51"/>
    <w:rsid w:val="00C20E9E"/>
    <w:rsid w:val="00C2560D"/>
    <w:rsid w:val="00C2717B"/>
    <w:rsid w:val="00C31DB8"/>
    <w:rsid w:val="00C322AF"/>
    <w:rsid w:val="00C3383B"/>
    <w:rsid w:val="00C343D2"/>
    <w:rsid w:val="00C40871"/>
    <w:rsid w:val="00C435D0"/>
    <w:rsid w:val="00C45541"/>
    <w:rsid w:val="00C50E12"/>
    <w:rsid w:val="00C51951"/>
    <w:rsid w:val="00C53A51"/>
    <w:rsid w:val="00C626F6"/>
    <w:rsid w:val="00C65BB6"/>
    <w:rsid w:val="00C667BF"/>
    <w:rsid w:val="00C67ADC"/>
    <w:rsid w:val="00C774FC"/>
    <w:rsid w:val="00C821DE"/>
    <w:rsid w:val="00C855AA"/>
    <w:rsid w:val="00C9223E"/>
    <w:rsid w:val="00C929A3"/>
    <w:rsid w:val="00C965FF"/>
    <w:rsid w:val="00C967B0"/>
    <w:rsid w:val="00CA38D9"/>
    <w:rsid w:val="00CB46A2"/>
    <w:rsid w:val="00CB5540"/>
    <w:rsid w:val="00CC0EC0"/>
    <w:rsid w:val="00CC2D67"/>
    <w:rsid w:val="00CC45F8"/>
    <w:rsid w:val="00CC4BBF"/>
    <w:rsid w:val="00CC5A49"/>
    <w:rsid w:val="00CD0E4D"/>
    <w:rsid w:val="00CD198B"/>
    <w:rsid w:val="00CD6675"/>
    <w:rsid w:val="00CD7D3F"/>
    <w:rsid w:val="00CE19FF"/>
    <w:rsid w:val="00CE4E9B"/>
    <w:rsid w:val="00CE56EC"/>
    <w:rsid w:val="00CE736C"/>
    <w:rsid w:val="00CF2CA6"/>
    <w:rsid w:val="00CF3615"/>
    <w:rsid w:val="00CF3C75"/>
    <w:rsid w:val="00D103F0"/>
    <w:rsid w:val="00D108D2"/>
    <w:rsid w:val="00D157E5"/>
    <w:rsid w:val="00D257EA"/>
    <w:rsid w:val="00D27739"/>
    <w:rsid w:val="00D27FFA"/>
    <w:rsid w:val="00D35A24"/>
    <w:rsid w:val="00D363B6"/>
    <w:rsid w:val="00D41E1D"/>
    <w:rsid w:val="00D469E4"/>
    <w:rsid w:val="00D47B3A"/>
    <w:rsid w:val="00D50C5A"/>
    <w:rsid w:val="00D51C8C"/>
    <w:rsid w:val="00D52E61"/>
    <w:rsid w:val="00D56919"/>
    <w:rsid w:val="00D57E97"/>
    <w:rsid w:val="00D648AB"/>
    <w:rsid w:val="00D64FC3"/>
    <w:rsid w:val="00D65275"/>
    <w:rsid w:val="00D65474"/>
    <w:rsid w:val="00D66D7D"/>
    <w:rsid w:val="00D742A5"/>
    <w:rsid w:val="00D7711D"/>
    <w:rsid w:val="00D7715A"/>
    <w:rsid w:val="00D774AE"/>
    <w:rsid w:val="00D81683"/>
    <w:rsid w:val="00D8270A"/>
    <w:rsid w:val="00D84223"/>
    <w:rsid w:val="00D84572"/>
    <w:rsid w:val="00D846B7"/>
    <w:rsid w:val="00D86079"/>
    <w:rsid w:val="00D91BD3"/>
    <w:rsid w:val="00D9555D"/>
    <w:rsid w:val="00D97372"/>
    <w:rsid w:val="00D974C4"/>
    <w:rsid w:val="00DA1C93"/>
    <w:rsid w:val="00DA3A5D"/>
    <w:rsid w:val="00DA644F"/>
    <w:rsid w:val="00DA73B3"/>
    <w:rsid w:val="00DB3987"/>
    <w:rsid w:val="00DB5F4D"/>
    <w:rsid w:val="00DB6210"/>
    <w:rsid w:val="00DC5F48"/>
    <w:rsid w:val="00DD28D0"/>
    <w:rsid w:val="00DD41A7"/>
    <w:rsid w:val="00DD4C81"/>
    <w:rsid w:val="00DD4E86"/>
    <w:rsid w:val="00DD5935"/>
    <w:rsid w:val="00DE4D0E"/>
    <w:rsid w:val="00DF3291"/>
    <w:rsid w:val="00DF3CD6"/>
    <w:rsid w:val="00DF41C0"/>
    <w:rsid w:val="00E033ED"/>
    <w:rsid w:val="00E0595E"/>
    <w:rsid w:val="00E05E64"/>
    <w:rsid w:val="00E07B80"/>
    <w:rsid w:val="00E12FE7"/>
    <w:rsid w:val="00E1622E"/>
    <w:rsid w:val="00E20FE6"/>
    <w:rsid w:val="00E22B19"/>
    <w:rsid w:val="00E303FD"/>
    <w:rsid w:val="00E320AE"/>
    <w:rsid w:val="00E36047"/>
    <w:rsid w:val="00E41A8E"/>
    <w:rsid w:val="00E424FB"/>
    <w:rsid w:val="00E42F01"/>
    <w:rsid w:val="00E4506A"/>
    <w:rsid w:val="00E45183"/>
    <w:rsid w:val="00E4700B"/>
    <w:rsid w:val="00E543A8"/>
    <w:rsid w:val="00E54B91"/>
    <w:rsid w:val="00E56F81"/>
    <w:rsid w:val="00E63225"/>
    <w:rsid w:val="00E636CF"/>
    <w:rsid w:val="00E670A1"/>
    <w:rsid w:val="00E76C09"/>
    <w:rsid w:val="00E85BF0"/>
    <w:rsid w:val="00E90576"/>
    <w:rsid w:val="00EA0A0C"/>
    <w:rsid w:val="00EA3289"/>
    <w:rsid w:val="00EA3B1D"/>
    <w:rsid w:val="00EA45E8"/>
    <w:rsid w:val="00EA576C"/>
    <w:rsid w:val="00EA6307"/>
    <w:rsid w:val="00EA742C"/>
    <w:rsid w:val="00EB478F"/>
    <w:rsid w:val="00EC1D55"/>
    <w:rsid w:val="00EC60F6"/>
    <w:rsid w:val="00ED0B9F"/>
    <w:rsid w:val="00ED18A3"/>
    <w:rsid w:val="00ED30DC"/>
    <w:rsid w:val="00ED685E"/>
    <w:rsid w:val="00EE0232"/>
    <w:rsid w:val="00EE149C"/>
    <w:rsid w:val="00EE1AB2"/>
    <w:rsid w:val="00EF1479"/>
    <w:rsid w:val="00EF3DCF"/>
    <w:rsid w:val="00EF41CB"/>
    <w:rsid w:val="00F05CDA"/>
    <w:rsid w:val="00F07288"/>
    <w:rsid w:val="00F13FB6"/>
    <w:rsid w:val="00F168F4"/>
    <w:rsid w:val="00F174B9"/>
    <w:rsid w:val="00F304BF"/>
    <w:rsid w:val="00F31B92"/>
    <w:rsid w:val="00F33BA1"/>
    <w:rsid w:val="00F340B8"/>
    <w:rsid w:val="00F35F8F"/>
    <w:rsid w:val="00F366F5"/>
    <w:rsid w:val="00F476DD"/>
    <w:rsid w:val="00F51182"/>
    <w:rsid w:val="00F5162D"/>
    <w:rsid w:val="00F53479"/>
    <w:rsid w:val="00F539DB"/>
    <w:rsid w:val="00F6303D"/>
    <w:rsid w:val="00F63832"/>
    <w:rsid w:val="00F6617B"/>
    <w:rsid w:val="00F67748"/>
    <w:rsid w:val="00F81219"/>
    <w:rsid w:val="00F818FF"/>
    <w:rsid w:val="00F83702"/>
    <w:rsid w:val="00F86F41"/>
    <w:rsid w:val="00F874C1"/>
    <w:rsid w:val="00F90001"/>
    <w:rsid w:val="00F960C4"/>
    <w:rsid w:val="00F97B52"/>
    <w:rsid w:val="00FA5FDA"/>
    <w:rsid w:val="00FA641D"/>
    <w:rsid w:val="00FB17C4"/>
    <w:rsid w:val="00FB18B2"/>
    <w:rsid w:val="00FB254B"/>
    <w:rsid w:val="00FB5F77"/>
    <w:rsid w:val="00FB6A17"/>
    <w:rsid w:val="00FC5546"/>
    <w:rsid w:val="00FD4AE7"/>
    <w:rsid w:val="00FE7EBB"/>
    <w:rsid w:val="00FF08C1"/>
    <w:rsid w:val="00FF0D58"/>
    <w:rsid w:val="00FF10DD"/>
    <w:rsid w:val="00FF2DE8"/>
    <w:rsid w:val="00FF51A0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5576"/>
    <o:shapelayout v:ext="edit">
      <o:idmap v:ext="edit" data="1"/>
    </o:shapelayout>
  </w:shapeDefaults>
  <w:decimalSymbol w:val="."/>
  <w:listSeparator w:val=","/>
  <w15:docId w15:val="{FD830F0D-CDCA-4596-BB2A-8B413493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965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683965"/>
    <w:pPr>
      <w:keepNext/>
      <w:widowControl/>
      <w:jc w:val="both"/>
      <w:outlineLvl w:val="0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683965"/>
    <w:pPr>
      <w:widowControl w:val="0"/>
      <w:autoSpaceDE w:val="0"/>
      <w:autoSpaceDN w:val="0"/>
      <w:adjustRightInd w:val="0"/>
      <w:ind w:left="720"/>
      <w:jc w:val="both"/>
    </w:pPr>
    <w:rPr>
      <w:szCs w:val="24"/>
    </w:rPr>
  </w:style>
  <w:style w:type="paragraph" w:customStyle="1" w:styleId="Level2">
    <w:name w:val="Level 2"/>
    <w:rsid w:val="00683965"/>
    <w:pPr>
      <w:widowControl w:val="0"/>
      <w:autoSpaceDE w:val="0"/>
      <w:autoSpaceDN w:val="0"/>
      <w:adjustRightInd w:val="0"/>
      <w:ind w:left="1440"/>
      <w:jc w:val="both"/>
    </w:pPr>
    <w:rPr>
      <w:szCs w:val="24"/>
    </w:rPr>
  </w:style>
  <w:style w:type="paragraph" w:customStyle="1" w:styleId="Level3">
    <w:name w:val="Level 3"/>
    <w:rsid w:val="00683965"/>
    <w:pPr>
      <w:widowControl w:val="0"/>
      <w:autoSpaceDE w:val="0"/>
      <w:autoSpaceDN w:val="0"/>
      <w:adjustRightInd w:val="0"/>
      <w:ind w:left="2160"/>
      <w:jc w:val="both"/>
    </w:pPr>
    <w:rPr>
      <w:szCs w:val="24"/>
    </w:rPr>
  </w:style>
  <w:style w:type="paragraph" w:customStyle="1" w:styleId="Level4">
    <w:name w:val="Level 4"/>
    <w:rsid w:val="00683965"/>
    <w:pPr>
      <w:widowControl w:val="0"/>
      <w:autoSpaceDE w:val="0"/>
      <w:autoSpaceDN w:val="0"/>
      <w:adjustRightInd w:val="0"/>
      <w:ind w:left="-1440"/>
      <w:jc w:val="both"/>
    </w:pPr>
    <w:rPr>
      <w:szCs w:val="24"/>
    </w:rPr>
  </w:style>
  <w:style w:type="paragraph" w:customStyle="1" w:styleId="Level5">
    <w:name w:val="Level 5"/>
    <w:rsid w:val="00683965"/>
    <w:pPr>
      <w:widowControl w:val="0"/>
      <w:autoSpaceDE w:val="0"/>
      <w:autoSpaceDN w:val="0"/>
      <w:adjustRightInd w:val="0"/>
      <w:ind w:left="-1440"/>
      <w:jc w:val="both"/>
    </w:pPr>
    <w:rPr>
      <w:szCs w:val="24"/>
    </w:rPr>
  </w:style>
  <w:style w:type="paragraph" w:customStyle="1" w:styleId="Level6">
    <w:name w:val="Level 6"/>
    <w:rsid w:val="00683965"/>
    <w:pPr>
      <w:widowControl w:val="0"/>
      <w:autoSpaceDE w:val="0"/>
      <w:autoSpaceDN w:val="0"/>
      <w:adjustRightInd w:val="0"/>
      <w:ind w:left="-1440"/>
      <w:jc w:val="both"/>
    </w:pPr>
    <w:rPr>
      <w:szCs w:val="24"/>
    </w:rPr>
  </w:style>
  <w:style w:type="paragraph" w:customStyle="1" w:styleId="Level7">
    <w:name w:val="Level 7"/>
    <w:rsid w:val="00683965"/>
    <w:pPr>
      <w:widowControl w:val="0"/>
      <w:autoSpaceDE w:val="0"/>
      <w:autoSpaceDN w:val="0"/>
      <w:adjustRightInd w:val="0"/>
      <w:ind w:left="-1440"/>
      <w:jc w:val="both"/>
    </w:pPr>
    <w:rPr>
      <w:szCs w:val="24"/>
    </w:rPr>
  </w:style>
  <w:style w:type="paragraph" w:customStyle="1" w:styleId="Level8">
    <w:name w:val="Level 8"/>
    <w:rsid w:val="00683965"/>
    <w:pPr>
      <w:widowControl w:val="0"/>
      <w:autoSpaceDE w:val="0"/>
      <w:autoSpaceDN w:val="0"/>
      <w:adjustRightInd w:val="0"/>
      <w:ind w:left="-1440"/>
      <w:jc w:val="both"/>
    </w:pPr>
    <w:rPr>
      <w:szCs w:val="24"/>
    </w:rPr>
  </w:style>
  <w:style w:type="paragraph" w:customStyle="1" w:styleId="Level9">
    <w:name w:val="Level 9"/>
    <w:rsid w:val="00683965"/>
    <w:pPr>
      <w:widowControl w:val="0"/>
      <w:autoSpaceDE w:val="0"/>
      <w:autoSpaceDN w:val="0"/>
      <w:adjustRightInd w:val="0"/>
      <w:ind w:left="-1440"/>
      <w:jc w:val="both"/>
    </w:pPr>
    <w:rPr>
      <w:b/>
      <w:bCs/>
      <w:szCs w:val="24"/>
    </w:rPr>
  </w:style>
  <w:style w:type="character" w:styleId="Hyperlink">
    <w:name w:val="Hyperlink"/>
    <w:basedOn w:val="DefaultParagraphFont"/>
    <w:rsid w:val="00683965"/>
    <w:rPr>
      <w:color w:val="0000FF"/>
      <w:u w:val="single"/>
    </w:rPr>
  </w:style>
  <w:style w:type="paragraph" w:styleId="BodyText">
    <w:name w:val="Body Text"/>
    <w:basedOn w:val="Normal"/>
    <w:rsid w:val="00683965"/>
    <w:pPr>
      <w:widowControl/>
    </w:pPr>
    <w:rPr>
      <w:rFonts w:ascii="Garamond" w:hAnsi="Garamond"/>
      <w:b/>
      <w:bCs/>
    </w:rPr>
  </w:style>
  <w:style w:type="character" w:styleId="FollowedHyperlink">
    <w:name w:val="FollowedHyperlink"/>
    <w:basedOn w:val="DefaultParagraphFont"/>
    <w:rsid w:val="00683965"/>
    <w:rPr>
      <w:color w:val="800080"/>
      <w:u w:val="single"/>
    </w:rPr>
  </w:style>
  <w:style w:type="paragraph" w:styleId="BalloonText">
    <w:name w:val="Balloon Text"/>
    <w:basedOn w:val="Normal"/>
    <w:semiHidden/>
    <w:rsid w:val="00080A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02E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04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DEA"/>
  </w:style>
  <w:style w:type="paragraph" w:styleId="Footer">
    <w:name w:val="footer"/>
    <w:basedOn w:val="Normal"/>
    <w:link w:val="FooterChar"/>
    <w:uiPriority w:val="99"/>
    <w:unhideWhenUsed/>
    <w:rsid w:val="00104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DEA"/>
  </w:style>
  <w:style w:type="paragraph" w:styleId="NormalWeb">
    <w:name w:val="Normal (Web)"/>
    <w:basedOn w:val="Normal"/>
    <w:uiPriority w:val="99"/>
    <w:semiHidden/>
    <w:unhideWhenUsed/>
    <w:rsid w:val="00BA58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4F3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7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7F796-4E1C-4134-9EE4-6B204987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novletter</vt:lpstr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novletter</dc:title>
  <dc:creator>CITY OF NOVATO</dc:creator>
  <cp:lastModifiedBy>Julie Eichner</cp:lastModifiedBy>
  <cp:revision>2</cp:revision>
  <cp:lastPrinted>2016-07-07T21:36:00Z</cp:lastPrinted>
  <dcterms:created xsi:type="dcterms:W3CDTF">2016-09-26T17:44:00Z</dcterms:created>
  <dcterms:modified xsi:type="dcterms:W3CDTF">2016-09-26T17:44:00Z</dcterms:modified>
</cp:coreProperties>
</file>